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F2328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Morphiq Guides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9A3412"/>
          <w:sz w:val="20"/>
          <w:spacing w:val="40"/>
        </w:rPr>
        <w:t>Guide · Careers</w:t>
      </w:r>
    </w:p>
    <w:p>
      <w:pPr>
        <w:pStyle w:val="Title"/>
      </w:pPr>
      <w:r>
        <w:t>The Freelancer’s Starter Handbook</w:t>
      </w:r>
    </w:p>
    <w:p>
      <w:pPr>
        <w:spacing w:after="2400"/>
      </w:pPr>
      <w:r>
        <w:rPr>
          <w:b w:val="0"/>
          <w:i w:val="0"/>
          <w:color w:val="74777A"/>
          <w:sz w:val="28"/>
        </w:rPr>
        <w:t>From First Client to Sustainable Practice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WRITTEN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EDITION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FORMAT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Your Name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First edition,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Editable guide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9A3412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The Freelancer’s Starter Handbook</w:t>
      </w:r>
    </w:p>
    <w:p>
      <w:pPr>
        <w:spacing w:after="240"/>
      </w:pPr>
      <w:r>
        <w:rPr>
          <w:color w:val="74777A"/>
        </w:rPr>
        <w:t>From First Client to Sustainable Practice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Work through the chapters in order as you set up your freelance practice. Each chapter ends with an action to complete.</w:t>
      </w:r>
    </w:p>
    <w:p>
      <w:pPr>
        <w:jc w:val="both"/>
      </w:pPr>
      <w:r>
        <w:t>Tax and legal requirements depend on your situation; consult a professional.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9A3412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Is Freelancing Right for You?</w:t>
      </w:r>
      <w:r>
        <w:tab/>
        <w:t>6</w:t>
      </w:r>
    </w:p>
    <w:p>
      <w:pPr>
        <w:pStyle w:val="TOC2"/>
      </w:pPr>
      <w:r>
        <w:t>Freedom and Responsibility</w:t>
      </w:r>
      <w:r>
        <w:tab/>
        <w:t>6</w:t>
      </w:r>
    </w:p>
    <w:p>
      <w:pPr>
        <w:pStyle w:val="TOC2"/>
      </w:pPr>
      <w:r>
        <w:t>Skills in Demand</w:t>
      </w:r>
      <w:r>
        <w:tab/>
        <w:t>6</w:t>
      </w:r>
    </w:p>
    <w:p>
      <w:pPr>
        <w:pStyle w:val="TOC2"/>
      </w:pPr>
      <w:r>
        <w:t>Start Part-Time</w:t>
      </w:r>
      <w:r>
        <w:tab/>
        <w:t>6</w:t>
      </w:r>
    </w:p>
    <w:p>
      <w:pPr>
        <w:pStyle w:val="TOC1"/>
      </w:pPr>
      <w:r>
        <w:t>02  Defining Your Service and Niche</w:t>
      </w:r>
      <w:r>
        <w:tab/>
        <w:t>7</w:t>
      </w:r>
    </w:p>
    <w:p>
      <w:pPr>
        <w:pStyle w:val="TOC2"/>
      </w:pPr>
      <w:r>
        <w:t>Niche Down</w:t>
      </w:r>
      <w:r>
        <w:tab/>
        <w:t>7</w:t>
      </w:r>
    </w:p>
    <w:p>
      <w:pPr>
        <w:pStyle w:val="TOC2"/>
      </w:pPr>
      <w:r>
        <w:t>Packages</w:t>
      </w:r>
      <w:r>
        <w:tab/>
        <w:t>7</w:t>
      </w:r>
    </w:p>
    <w:p>
      <w:pPr>
        <w:pStyle w:val="TOC2"/>
      </w:pPr>
      <w:r>
        <w:t>Value Statement</w:t>
      </w:r>
      <w:r>
        <w:tab/>
        <w:t>7</w:t>
      </w:r>
    </w:p>
    <w:p>
      <w:pPr>
        <w:pStyle w:val="TOC1"/>
      </w:pPr>
      <w:r>
        <w:t>03  Building a Portfolio</w:t>
      </w:r>
      <w:r>
        <w:tab/>
        <w:t>8</w:t>
      </w:r>
    </w:p>
    <w:p>
      <w:pPr>
        <w:pStyle w:val="TOC2"/>
      </w:pPr>
      <w:r>
        <w:t>Quality Over Quantity</w:t>
      </w:r>
      <w:r>
        <w:tab/>
        <w:t>8</w:t>
      </w:r>
    </w:p>
    <w:p>
      <w:pPr>
        <w:pStyle w:val="TOC2"/>
      </w:pPr>
      <w:r>
        <w:t>Self-Initiated Projects</w:t>
      </w:r>
      <w:r>
        <w:tab/>
        <w:t>8</w:t>
      </w:r>
    </w:p>
    <w:p>
      <w:pPr>
        <w:pStyle w:val="TOC2"/>
      </w:pPr>
      <w:r>
        <w:t>Tell the Story</w:t>
      </w:r>
      <w:r>
        <w:tab/>
        <w:t>8</w:t>
      </w:r>
    </w:p>
    <w:p>
      <w:pPr>
        <w:pStyle w:val="TOC1"/>
      </w:pPr>
      <w:r>
        <w:t>04  Finding Clients</w:t>
      </w:r>
      <w:r>
        <w:tab/>
        <w:t>9</w:t>
      </w:r>
    </w:p>
    <w:p>
      <w:pPr>
        <w:pStyle w:val="TOC2"/>
      </w:pPr>
      <w:r>
        <w:t>Your Network</w:t>
      </w:r>
      <w:r>
        <w:tab/>
        <w:t>9</w:t>
      </w:r>
    </w:p>
    <w:p>
      <w:pPr>
        <w:pStyle w:val="TOC2"/>
      </w:pPr>
      <w:r>
        <w:t>Platforms</w:t>
      </w:r>
      <w:r>
        <w:tab/>
        <w:t>9</w:t>
      </w:r>
    </w:p>
    <w:p>
      <w:pPr>
        <w:pStyle w:val="TOC2"/>
      </w:pPr>
      <w:r>
        <w:t>Proposals</w:t>
      </w:r>
      <w:r>
        <w:tab/>
        <w:t>9</w:t>
      </w:r>
    </w:p>
    <w:p>
      <w:pPr>
        <w:pStyle w:val="TOC1"/>
      </w:pPr>
      <w:r>
        <w:t>05  Pricing and Contracts</w:t>
      </w:r>
      <w:r>
        <w:tab/>
        <w:t>10</w:t>
      </w:r>
    </w:p>
    <w:p>
      <w:pPr>
        <w:pStyle w:val="TOC2"/>
      </w:pPr>
      <w:r>
        <w:t>Price for Value</w:t>
      </w:r>
      <w:r>
        <w:tab/>
        <w:t>10</w:t>
      </w:r>
    </w:p>
    <w:p>
      <w:pPr>
        <w:pStyle w:val="TOC2"/>
      </w:pPr>
      <w:r>
        <w:t>Simple Contracts</w:t>
      </w:r>
      <w:r>
        <w:tab/>
        <w:t>10</w:t>
      </w:r>
    </w:p>
    <w:p>
      <w:pPr>
        <w:pStyle w:val="TOC2"/>
      </w:pPr>
      <w:r>
        <w:t>Scope Changes</w:t>
      </w:r>
      <w:r>
        <w:tab/>
        <w:t>10</w:t>
      </w:r>
    </w:p>
    <w:p>
      <w:pPr>
        <w:pStyle w:val="TOC1"/>
      </w:pPr>
      <w:r>
        <w:t>06  Money, Taxes and Invoices</w:t>
      </w:r>
      <w:r>
        <w:tab/>
        <w:t>11</w:t>
      </w:r>
    </w:p>
    <w:p>
      <w:pPr>
        <w:pStyle w:val="TOC2"/>
      </w:pPr>
      <w:r>
        <w:t>Invoices</w:t>
      </w:r>
      <w:r>
        <w:tab/>
        <w:t>11</w:t>
      </w:r>
    </w:p>
    <w:p>
      <w:pPr>
        <w:pStyle w:val="TOC2"/>
      </w:pPr>
      <w:r>
        <w:t>Separate Accounts</w:t>
      </w:r>
      <w:r>
        <w:tab/>
        <w:t>11</w:t>
      </w:r>
    </w:p>
    <w:p>
      <w:pPr>
        <w:pStyle w:val="TOC2"/>
      </w:pPr>
      <w:r>
        <w:t>Taxes</w:t>
      </w:r>
      <w:r>
        <w:tab/>
        <w:t>11</w:t>
      </w:r>
    </w:p>
    <w:p>
      <w:pPr>
        <w:pStyle w:val="TOC1"/>
      </w:pPr>
      <w:r>
        <w:t>07  Growing a Sustainable Practice</w:t>
      </w:r>
      <w:r>
        <w:tab/>
        <w:t>12</w:t>
      </w:r>
    </w:p>
    <w:p>
      <w:pPr>
        <w:pStyle w:val="TOC2"/>
      </w:pPr>
      <w:r>
        <w:t>Delight Clients</w:t>
      </w:r>
      <w:r>
        <w:tab/>
        <w:t>12</w:t>
      </w:r>
    </w:p>
    <w:p>
      <w:pPr>
        <w:pStyle w:val="TOC2"/>
      </w:pPr>
      <w:r>
        <w:t>Referrals and Testimonials</w:t>
      </w:r>
      <w:r>
        <w:tab/>
        <w:t>12</w:t>
      </w:r>
    </w:p>
    <w:p>
      <w:pPr>
        <w:pStyle w:val="TOC2"/>
      </w:pPr>
      <w:r>
        <w:t>Protect Your Time</w:t>
      </w:r>
      <w:r>
        <w:tab/>
        <w:t>12</w:t>
      </w:r>
    </w:p>
    <w:p>
      <w:pPr>
        <w:pStyle w:val="TOC1"/>
      </w:pPr>
      <w:r>
        <w:t>08  Glossary and Resources</w:t>
      </w:r>
      <w:r>
        <w:tab/>
        <w:t>13</w:t>
      </w:r>
    </w:p>
    <w:p>
      <w:pPr>
        <w:pStyle w:val="TOC2"/>
      </w:pPr>
      <w:r>
        <w:t>Glossary</w:t>
      </w:r>
      <w:r>
        <w:tab/>
        <w:t>13</w:t>
      </w:r>
    </w:p>
    <w:p>
      <w:pPr>
        <w:pStyle w:val="TOC2"/>
      </w:pPr>
      <w:r>
        <w:t>Further Reading and Resources</w:t>
      </w:r>
      <w:r>
        <w:tab/>
        <w:t>13</w:t>
      </w:r>
    </w:p>
    <w:p>
      <w:pPr>
        <w:pStyle w:val="TOC2"/>
      </w:pPr>
      <w:r>
        <w:t>About the Author</w:t>
      </w:r>
      <w:r>
        <w:tab/>
        <w:t>13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Is Freelancing Right for You?</w:t>
      </w:r>
    </w:p>
    <w:p>
      <w:pPr>
        <w:jc w:val="both"/>
      </w:pPr>
      <w:r>
        <w:t>Freelancing offers freedom and variety but also uncertainty. Understanding both sides helps you decide.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Benefits and challenges</w:t>
            </w:r>
          </w:p>
          <w:p>
            <w:pPr>
              <w:spacing w:after="40"/>
            </w:pPr>
            <w:r>
              <w:t>•  Skills that sell</w:t>
            </w:r>
          </w:p>
          <w:p>
            <w:pPr>
              <w:spacing w:after="40"/>
            </w:pPr>
            <w:r>
              <w:t>•  Starting part-time</w:t>
            </w:r>
          </w:p>
        </w:tc>
      </w:tr>
    </w:tbl>
    <w:p>
      <w:pPr>
        <w:spacing w:after="80"/>
      </w:pPr>
    </w:p>
    <w:p>
      <w:pPr>
        <w:pStyle w:val="Heading2"/>
      </w:pPr>
      <w:r>
        <w:t>Freedom and Responsibility</w:t>
      </w:r>
    </w:p>
    <w:p>
      <w:pPr>
        <w:jc w:val="both"/>
      </w:pPr>
      <w:r>
        <w:t>You choose clients and hours, but you also handle sales, accounts and irregular income.</w:t>
      </w:r>
    </w:p>
    <w:p>
      <w:pPr>
        <w:pStyle w:val="Heading2"/>
      </w:pPr>
      <w:r>
        <w:t>Skills in Demand</w:t>
      </w:r>
    </w:p>
    <w:p>
      <w:pPr>
        <w:jc w:val="both"/>
      </w:pPr>
      <w:r>
        <w:t>Design, writing, development, video editing, marketing and tutoring are common freelance skills.</w:t>
      </w:r>
    </w:p>
    <w:p>
      <w:pPr>
        <w:pStyle w:val="Heading2"/>
      </w:pPr>
      <w:r>
        <w:t>Start Part-Time</w:t>
      </w:r>
    </w:p>
    <w:p>
      <w:pPr>
        <w:jc w:val="both"/>
      </w:pPr>
      <w:r>
        <w:t>Many freelancers start alongside a job or studies to test demand.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Write a one-line description of the service you could offer.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Freelancing trades security for flexibility.</w:t>
      </w:r>
    </w:p>
    <w:p>
      <w:pPr>
        <w:pStyle w:val="ListBullet"/>
      </w:pPr>
      <w:r>
        <w:t>Identify a sellable skill.</w:t>
      </w:r>
    </w:p>
    <w:p>
      <w:pPr>
        <w:pStyle w:val="ListBullet"/>
      </w:pPr>
      <w:r>
        <w:t>Start small.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your sellable skills.</w:t>
      </w:r>
    </w:p>
    <w:p>
      <w:pPr>
        <w:pStyle w:val="ListNumber"/>
      </w:pPr>
      <w:r>
        <w:t>What worries you about freelancing?</w:t>
      </w:r>
    </w:p>
    <w:p>
      <w:pPr>
        <w:pStyle w:val="ListNumber"/>
      </w:pPr>
      <w:r>
        <w:t>How many hours a week can you start with?</w:t>
      </w:r>
    </w:p>
    <w:p>
      <w:pPr>
        <w:pStyle w:val="Heading1"/>
      </w:pPr>
      <w:r>
        <w:t>02  Defining Your Service and Niche</w:t>
      </w:r>
    </w:p>
    <w:p>
      <w:pPr>
        <w:jc w:val="both"/>
      </w:pPr>
      <w:r>
        <w:t>Clear services are easier to sell than vague offers.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Choosing a niche</w:t>
            </w:r>
          </w:p>
          <w:p>
            <w:pPr>
              <w:spacing w:after="40"/>
            </w:pPr>
            <w:r>
              <w:t>•  Packaging services</w:t>
            </w:r>
          </w:p>
          <w:p>
            <w:pPr>
              <w:spacing w:after="40"/>
            </w:pPr>
            <w:r>
              <w:t>•  Writing a value statement</w:t>
            </w:r>
          </w:p>
        </w:tc>
      </w:tr>
    </w:tbl>
    <w:p>
      <w:pPr>
        <w:spacing w:after="80"/>
      </w:pPr>
    </w:p>
    <w:p>
      <w:pPr>
        <w:pStyle w:val="Heading2"/>
      </w:pPr>
      <w:r>
        <w:t>Niche Down</w:t>
      </w:r>
    </w:p>
    <w:p>
      <w:pPr>
        <w:jc w:val="both"/>
      </w:pPr>
      <w:r>
        <w:t>Focus on a type of client or problem, such as “logo design for cafés”.</w:t>
      </w:r>
    </w:p>
    <w:p>
      <w:pPr>
        <w:pStyle w:val="Heading2"/>
      </w:pPr>
      <w:r>
        <w:t>Packages</w:t>
      </w:r>
    </w:p>
    <w:p>
      <w:pPr>
        <w:jc w:val="both"/>
      </w:pPr>
      <w:r>
        <w:t>Offer two or three clear packages with defined deliverables.</w:t>
      </w:r>
    </w:p>
    <w:p>
      <w:pPr>
        <w:pStyle w:val="Heading2"/>
      </w:pPr>
      <w:r>
        <w:t>Value Statement</w:t>
      </w:r>
    </w:p>
    <w:p>
      <w:pPr>
        <w:jc w:val="both"/>
      </w:pPr>
      <w:r>
        <w:t>Describe the result you deliver, not just the task.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Package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Includes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Delivery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Price (example)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Starter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concept, 2 revisions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 days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₹5,000</w:t>
            </w:r>
          </w:p>
        </w:tc>
      </w:tr>
      <w:tr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Standard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3 concepts, 4 revisions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7 days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₹12,000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Premium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Full brand kit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14 days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₹25,000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Example service packages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Turn your service into a simple three-tier package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 niche makes marketing easier.</w:t>
      </w:r>
    </w:p>
    <w:p>
      <w:pPr>
        <w:pStyle w:val="ListBullet"/>
      </w:pPr>
      <w:r>
        <w:t>Package your services.</w:t>
      </w:r>
    </w:p>
    <w:p>
      <w:pPr>
        <w:pStyle w:val="ListBullet"/>
      </w:pPr>
      <w:r>
        <w:t>Sell results.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your niche.</w:t>
      </w:r>
    </w:p>
    <w:p>
      <w:pPr>
        <w:pStyle w:val="ListNumber"/>
      </w:pPr>
      <w:r>
        <w:t>Draft three packages.</w:t>
      </w:r>
    </w:p>
    <w:p>
      <w:pPr>
        <w:pStyle w:val="ListNumber"/>
      </w:pPr>
      <w:r>
        <w:t>Write your value statement.</w:t>
      </w:r>
    </w:p>
    <w:p>
      <w:pPr>
        <w:pStyle w:val="Heading1"/>
      </w:pPr>
      <w:r>
        <w:t>03  Building a Portfolio</w:t>
      </w:r>
    </w:p>
    <w:p>
      <w:pPr>
        <w:jc w:val="both"/>
      </w:pPr>
      <w:r>
        <w:t>Clients hire based on proof. A portfolio shows what you can do.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What to include</w:t>
            </w:r>
          </w:p>
          <w:p>
            <w:pPr>
              <w:spacing w:after="40"/>
            </w:pPr>
            <w:r>
              <w:t>•  Creating samples without clients</w:t>
            </w:r>
          </w:p>
          <w:p>
            <w:pPr>
              <w:spacing w:after="40"/>
            </w:pPr>
            <w:r>
              <w:t>•  Presenting your work</w:t>
            </w:r>
          </w:p>
        </w:tc>
      </w:tr>
    </w:tbl>
    <w:p>
      <w:pPr>
        <w:spacing w:after="80"/>
      </w:pPr>
    </w:p>
    <w:p>
      <w:pPr>
        <w:pStyle w:val="Heading2"/>
      </w:pPr>
      <w:r>
        <w:t>Quality Over Quantity</w:t>
      </w:r>
    </w:p>
    <w:p>
      <w:pPr>
        <w:jc w:val="both"/>
      </w:pPr>
      <w:r>
        <w:t>Show five to eight strong pieces relevant to your niche.</w:t>
      </w:r>
    </w:p>
    <w:p>
      <w:pPr>
        <w:pStyle w:val="Heading2"/>
      </w:pPr>
      <w:r>
        <w:t>Self-Initiated Projects</w:t>
      </w:r>
    </w:p>
    <w:p>
      <w:pPr>
        <w:jc w:val="both"/>
      </w:pPr>
      <w:r>
        <w:t>Create sample projects for imaginary or non-profit clients.</w:t>
      </w:r>
    </w:p>
    <w:p>
      <w:pPr>
        <w:pStyle w:val="Heading2"/>
      </w:pPr>
      <w:r>
        <w:t>Tell the Story</w:t>
      </w:r>
    </w:p>
    <w:p>
      <w:pPr>
        <w:jc w:val="both"/>
      </w:pPr>
      <w:r>
        <w:t>For each piece, explain the problem, your approach and the result.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Write a short case description for your best piece.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Show your best, relevant work.</w:t>
      </w:r>
    </w:p>
    <w:p>
      <w:pPr>
        <w:pStyle w:val="ListBullet"/>
      </w:pPr>
      <w:r>
        <w:t>Create samples if needed.</w:t>
      </w:r>
    </w:p>
    <w:p>
      <w:pPr>
        <w:pStyle w:val="ListBullet"/>
      </w:pPr>
      <w:r>
        <w:t>Explain your process.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pieces for your portfolio.</w:t>
      </w:r>
    </w:p>
    <w:p>
      <w:pPr>
        <w:pStyle w:val="ListNumber"/>
      </w:pPr>
      <w:r>
        <w:t>Plan one self-initiated project.</w:t>
      </w:r>
    </w:p>
    <w:p>
      <w:pPr>
        <w:pStyle w:val="ListNumber"/>
      </w:pPr>
      <w:r>
        <w:t>Where will you host your portfolio?</w:t>
      </w:r>
    </w:p>
    <w:p>
      <w:pPr>
        <w:pStyle w:val="Heading1"/>
      </w:pPr>
      <w:r>
        <w:t>04  Finding Clients</w:t>
      </w:r>
    </w:p>
    <w:p>
      <w:pPr>
        <w:jc w:val="both"/>
      </w:pPr>
      <w:r>
        <w:t>Clients come from networks, platforms and visibility.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Using your network</w:t>
            </w:r>
          </w:p>
          <w:p>
            <w:pPr>
              <w:spacing w:after="40"/>
            </w:pPr>
            <w:r>
              <w:t>•  Freelance platforms</w:t>
            </w:r>
          </w:p>
          <w:p>
            <w:pPr>
              <w:spacing w:after="40"/>
            </w:pPr>
            <w:r>
              <w:t>•  Writing proposals</w:t>
            </w:r>
          </w:p>
        </w:tc>
      </w:tr>
    </w:tbl>
    <w:p>
      <w:pPr>
        <w:spacing w:after="80"/>
      </w:pPr>
    </w:p>
    <w:p>
      <w:pPr>
        <w:pStyle w:val="Heading2"/>
      </w:pPr>
      <w:r>
        <w:t>Your Network</w:t>
      </w:r>
    </w:p>
    <w:p>
      <w:pPr>
        <w:jc w:val="both"/>
      </w:pPr>
      <w:r>
        <w:t>Tell friends, former teachers and colleagues what you do.</w:t>
      </w:r>
    </w:p>
    <w:p>
      <w:pPr>
        <w:pStyle w:val="Heading2"/>
      </w:pPr>
      <w:r>
        <w:t>Platforms</w:t>
      </w:r>
    </w:p>
    <w:p>
      <w:pPr>
        <w:jc w:val="both"/>
      </w:pPr>
      <w:r>
        <w:t>Freelance marketplaces help you start but charge fees; build direct clients over time.</w:t>
      </w:r>
    </w:p>
    <w:p>
      <w:pPr>
        <w:pStyle w:val="Heading2"/>
      </w:pPr>
      <w:r>
        <w:t>Proposals</w:t>
      </w:r>
    </w:p>
    <w:p>
      <w:pPr>
        <w:jc w:val="both"/>
      </w:pPr>
      <w:r>
        <w:t>Personalise every proposal, show understanding of the client’s need and suggest next steps.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Send your service description to three people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Start with your network.</w:t>
      </w:r>
    </w:p>
    <w:p>
      <w:pPr>
        <w:pStyle w:val="ListBullet"/>
      </w:pPr>
      <w:r>
        <w:t>Use platforms wisely.</w:t>
      </w:r>
    </w:p>
    <w:p>
      <w:pPr>
        <w:pStyle w:val="ListBullet"/>
      </w:pPr>
      <w:r>
        <w:t>Personalise proposals.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people to tell about your service.</w:t>
      </w:r>
    </w:p>
    <w:p>
      <w:pPr>
        <w:pStyle w:val="ListNumber"/>
      </w:pPr>
      <w:r>
        <w:t>Draft a proposal template.</w:t>
      </w:r>
    </w:p>
    <w:p>
      <w:pPr>
        <w:pStyle w:val="ListNumber"/>
      </w:pPr>
      <w:r>
        <w:t>Which platform suits your niche?</w:t>
      </w:r>
    </w:p>
    <w:p>
      <w:pPr>
        <w:pStyle w:val="Heading1"/>
      </w:pPr>
      <w:r>
        <w:t>05  Pricing and Contracts</w:t>
      </w:r>
    </w:p>
    <w:p>
      <w:pPr>
        <w:jc w:val="both"/>
      </w:pPr>
      <w:r>
        <w:t>Pricing well and agreeing terms in writing protects you and your clients.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Pricing methods</w:t>
            </w:r>
          </w:p>
          <w:p>
            <w:pPr>
              <w:spacing w:after="40"/>
            </w:pPr>
            <w:r>
              <w:t>•  What to include in a contract</w:t>
            </w:r>
          </w:p>
          <w:p>
            <w:pPr>
              <w:spacing w:after="40"/>
            </w:pPr>
            <w:r>
              <w:t>•  Handling scope changes</w:t>
            </w:r>
          </w:p>
        </w:tc>
      </w:tr>
    </w:tbl>
    <w:p>
      <w:pPr>
        <w:spacing w:after="80"/>
      </w:pPr>
    </w:p>
    <w:p>
      <w:pPr>
        <w:pStyle w:val="Heading2"/>
      </w:pPr>
      <w:r>
        <w:t>Price for Value</w:t>
      </w:r>
    </w:p>
    <w:p>
      <w:pPr>
        <w:jc w:val="both"/>
      </w:pPr>
      <w:r>
        <w:t>Consider time, expertise and value to the client. Avoid underpricing to win work.</w:t>
      </w:r>
    </w:p>
    <w:p>
      <w:pPr>
        <w:pStyle w:val="Heading2"/>
      </w:pPr>
      <w:r>
        <w:t>Simple Contracts</w:t>
      </w:r>
    </w:p>
    <w:p>
      <w:pPr>
        <w:jc w:val="both"/>
      </w:pPr>
      <w:r>
        <w:t>Agree scope, timeline, payment terms, revisions and ownership in writing.</w:t>
      </w:r>
    </w:p>
    <w:p>
      <w:pPr>
        <w:pStyle w:val="ListBullet"/>
      </w:pPr>
      <w:r>
        <w:t>Scope and deliverables</w:t>
      </w:r>
    </w:p>
    <w:p>
      <w:pPr>
        <w:pStyle w:val="ListBullet"/>
      </w:pPr>
      <w:r>
        <w:t>Timeline and milestones</w:t>
      </w:r>
    </w:p>
    <w:p>
      <w:pPr>
        <w:pStyle w:val="ListBullet"/>
      </w:pPr>
      <w:r>
        <w:t>Payment terms and advance</w:t>
      </w:r>
    </w:p>
    <w:p>
      <w:pPr>
        <w:pStyle w:val="ListBullet"/>
      </w:pPr>
      <w:r>
        <w:t>Revisions and extra charges</w:t>
      </w:r>
    </w:p>
    <w:p>
      <w:pPr>
        <w:pStyle w:val="Heading2"/>
      </w:pPr>
      <w:r>
        <w:t>Scope Changes</w:t>
      </w:r>
    </w:p>
    <w:p>
      <w:pPr>
        <w:jc w:val="both"/>
      </w:pPr>
      <w:r>
        <w:t>Quote extra work separately before starting it.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Draft a one-page agreement template for your service.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Do not underprice.</w:t>
      </w:r>
    </w:p>
    <w:p>
      <w:pPr>
        <w:pStyle w:val="ListBullet"/>
      </w:pPr>
      <w:r>
        <w:t>Always agree terms in writing.</w:t>
      </w:r>
    </w:p>
    <w:p>
      <w:pPr>
        <w:pStyle w:val="ListBullet"/>
      </w:pPr>
      <w:r>
        <w:t>Quote changes separately.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Calculate your minimum hourly rate.</w:t>
      </w:r>
    </w:p>
    <w:p>
      <w:pPr>
        <w:pStyle w:val="ListNumber"/>
      </w:pPr>
      <w:r>
        <w:t>List contract clauses you need.</w:t>
      </w:r>
    </w:p>
    <w:p>
      <w:pPr>
        <w:pStyle w:val="ListNumber"/>
      </w:pPr>
      <w:r>
        <w:t>How will you handle extra requests?</w:t>
      </w:r>
    </w:p>
    <w:p>
      <w:pPr>
        <w:pStyle w:val="Heading1"/>
      </w:pPr>
      <w:r>
        <w:t>06  Money, Taxes and Invoices</w:t>
      </w:r>
    </w:p>
    <w:p>
      <w:pPr>
        <w:jc w:val="both"/>
      </w:pPr>
      <w:r>
        <w:t>Freelancers must manage irregular income and their own taxes.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Invoicing professionally</w:t>
            </w:r>
          </w:p>
          <w:p>
            <w:pPr>
              <w:spacing w:after="40"/>
            </w:pPr>
            <w:r>
              <w:t>•  Separating business money</w:t>
            </w:r>
          </w:p>
          <w:p>
            <w:pPr>
              <w:spacing w:after="40"/>
            </w:pPr>
            <w:r>
              <w:t>•  Basic tax awareness</w:t>
            </w:r>
          </w:p>
        </w:tc>
      </w:tr>
    </w:tbl>
    <w:p>
      <w:pPr>
        <w:spacing w:after="80"/>
      </w:pPr>
    </w:p>
    <w:p>
      <w:pPr>
        <w:pStyle w:val="Heading2"/>
      </w:pPr>
      <w:r>
        <w:t>Invoices</w:t>
      </w:r>
    </w:p>
    <w:p>
      <w:pPr>
        <w:jc w:val="both"/>
      </w:pPr>
      <w:r>
        <w:t>Use a clear invoice with your details, client details, items, amounts and payment terms.</w:t>
      </w:r>
    </w:p>
    <w:p>
      <w:pPr>
        <w:pStyle w:val="Heading2"/>
      </w:pPr>
      <w:r>
        <w:t>Separate Accounts</w:t>
      </w:r>
    </w:p>
    <w:p>
      <w:pPr>
        <w:jc w:val="both"/>
      </w:pPr>
      <w:r>
        <w:t>Keep a separate bank account for freelance income and set aside a share for taxes.</w:t>
      </w:r>
    </w:p>
    <w:p>
      <w:pPr>
        <w:pStyle w:val="Heading2"/>
      </w:pPr>
      <w:r>
        <w:t>Taxes</w:t>
      </w:r>
    </w:p>
    <w:p>
      <w:pPr>
        <w:jc w:val="both"/>
      </w:pPr>
      <w:r>
        <w:t>Freelance income is taxable; registration requirements depend on turnover. Consult a professional.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Create your invoice template using the Morphiq invoice design.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Invoice professionally.</w:t>
      </w:r>
    </w:p>
    <w:p>
      <w:pPr>
        <w:pStyle w:val="ListBullet"/>
      </w:pPr>
      <w:r>
        <w:t>Separate business money.</w:t>
      </w:r>
    </w:p>
    <w:p>
      <w:pPr>
        <w:pStyle w:val="ListBullet"/>
      </w:pPr>
      <w:r>
        <w:t>Plan for taxes.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will your invoice include?</w:t>
      </w:r>
    </w:p>
    <w:p>
      <w:pPr>
        <w:pStyle w:val="ListNumber"/>
      </w:pPr>
      <w:r>
        <w:t>What share will you set aside for taxes?</w:t>
      </w:r>
    </w:p>
    <w:p>
      <w:pPr>
        <w:pStyle w:val="ListNumber"/>
      </w:pPr>
      <w:r>
        <w:t>Who can advise you on tax?</w:t>
      </w:r>
    </w:p>
    <w:p>
      <w:pPr>
        <w:pStyle w:val="Heading1"/>
      </w:pPr>
      <w:r>
        <w:t>07  Growing a Sustainable Practice</w:t>
      </w:r>
    </w:p>
    <w:p>
      <w:pPr>
        <w:jc w:val="both"/>
      </w:pPr>
      <w:r>
        <w:t>Long-term success comes from repeat clients, referrals and continuous learning.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chapter you will learn</w:t>
            </w:r>
          </w:p>
          <w:p>
            <w:pPr>
              <w:spacing w:after="40"/>
            </w:pPr>
            <w:r>
              <w:t>•  Keeping clients happy</w:t>
            </w:r>
          </w:p>
          <w:p>
            <w:pPr>
              <w:spacing w:after="40"/>
            </w:pPr>
            <w:r>
              <w:t>•  Asking for referrals</w:t>
            </w:r>
          </w:p>
          <w:p>
            <w:pPr>
              <w:spacing w:after="40"/>
            </w:pPr>
            <w:r>
              <w:t>•  Avoiding burnout</w:t>
            </w:r>
          </w:p>
        </w:tc>
      </w:tr>
    </w:tbl>
    <w:p>
      <w:pPr>
        <w:spacing w:after="80"/>
      </w:pPr>
    </w:p>
    <w:p>
      <w:pPr>
        <w:pStyle w:val="Heading2"/>
      </w:pPr>
      <w:r>
        <w:t>Delight Clients</w:t>
      </w:r>
    </w:p>
    <w:p>
      <w:pPr>
        <w:jc w:val="both"/>
      </w:pPr>
      <w:r>
        <w:t>Communicate clearly, meet deadlines and deliver a little extra.</w:t>
      </w:r>
    </w:p>
    <w:p>
      <w:pPr>
        <w:pStyle w:val="Heading2"/>
      </w:pPr>
      <w:r>
        <w:t>Referrals and Testimonials</w:t>
      </w:r>
    </w:p>
    <w:p>
      <w:pPr>
        <w:jc w:val="both"/>
      </w:pPr>
      <w:r>
        <w:t>Ask happy clients for referrals and genuine testimonials.</w:t>
      </w:r>
    </w:p>
    <w:p>
      <w:pPr>
        <w:pStyle w:val="Heading2"/>
      </w:pPr>
      <w:r>
        <w:t>Protect Your Time</w:t>
      </w:r>
    </w:p>
    <w:p>
      <w:pPr>
        <w:jc w:val="both"/>
      </w:pPr>
      <w:r>
        <w:t>Set working hours and take breaks; burnout harms quality.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Try this</w:t>
            </w:r>
          </w:p>
          <w:p>
            <w:pPr>
              <w:spacing w:after="0"/>
            </w:pPr>
            <w:r>
              <w:t>Set up a simple client tracker with project dates and follow-up reminders.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clients happy.</w:t>
      </w:r>
    </w:p>
    <w:p>
      <w:pPr>
        <w:pStyle w:val="ListBullet"/>
      </w:pPr>
      <w:r>
        <w:t>Ask for referrals.</w:t>
      </w:r>
    </w:p>
    <w:p>
      <w:pPr>
        <w:pStyle w:val="ListBullet"/>
      </w:pPr>
      <w:r>
        <w:t>Protect your energy.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follow up after a project?</w:t>
      </w:r>
    </w:p>
    <w:p>
      <w:pPr>
        <w:pStyle w:val="ListNumber"/>
      </w:pPr>
      <w:r>
        <w:t>Draft a referral request message.</w:t>
      </w:r>
    </w:p>
    <w:p>
      <w:pPr>
        <w:pStyle w:val="ListNumber"/>
      </w:pPr>
      <w:r>
        <w:t>What are your working hours?</w:t>
      </w:r>
    </w:p>
    <w:p>
      <w:pPr>
        <w:pStyle w:val="Heading1"/>
      </w:pPr>
      <w:r>
        <w:t>08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Niche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focused market or client type</w:t>
            </w:r>
          </w:p>
        </w:tc>
      </w:tr>
      <w:tr>
        <w:tc>
          <w:tcPr>
            <w:tcW w:type="dxa" w:w="275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Retainer</w:t>
            </w:r>
          </w:p>
        </w:tc>
        <w:tc>
          <w:tcPr>
            <w:tcW w:type="dxa" w:w="688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An ongoing monthly arrangement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Scope creep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Extra work beyond what was agreed</w:t>
            </w:r>
          </w:p>
        </w:tc>
      </w:tr>
      <w:tr>
        <w:tc>
          <w:tcPr>
            <w:tcW w:type="dxa" w:w="275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Invoice</w:t>
            </w:r>
          </w:p>
        </w:tc>
        <w:tc>
          <w:tcPr>
            <w:tcW w:type="dxa" w:w="688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 bill for completed work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Freelance platform help pages</w:t>
      </w:r>
    </w:p>
    <w:p>
      <w:pPr>
        <w:pStyle w:val="ListBullet"/>
      </w:pPr>
      <w:r>
        <w:t>Morphiq invoice and proposal templates</w:t>
      </w:r>
    </w:p>
    <w:p>
      <w:pPr>
        <w:pStyle w:val="ListBullet"/>
      </w:pPr>
      <w:r>
        <w:t>Professional communities in your field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freelance journey and the services you offer.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Freelancer’s Handbook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9A3412"/>
      </w:pBdr>
    </w:pPr>
    <w:rPr>
      <w:rFonts w:ascii="EB Garamond" w:hAnsi="EB Garamond" w:cs="EB Garamond" w:eastAsia="EB Garamond"/>
      <w:b w:val="0"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EB Garamond" w:hAnsi="EB Garamond" w:cs="EB Garamond" w:eastAsia="EB Garamond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