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639" w:type="dxa"/>
        <w:tblLayout w:type="fixed"/>
        <w:tblBorders>
          <w:top w:val="thinThickThinMediumGap" w:sz="24" w:space="0" w:color="0E7490"/>
          <w:left w:val="thinThickThinMediumGap" w:sz="24" w:space="0" w:color="0E7490"/>
          <w:bottom w:val="thinThickThinMediumGap" w:sz="24" w:space="0" w:color="0E7490"/>
          <w:right w:val="thinThickThinMediumGap" w:sz="24" w:space="0" w:color="0E7490"/>
        </w:tblBorders>
        <w:tblCellMar>
          <w:top w:w="420" w:type="dxa"/>
          <w:left w:w="500" w:type="dxa"/>
          <w:bottom w:w="300" w:type="dxa"/>
          <w:right w:w="500" w:type="dxa"/>
        </w:tblCellMar>
      </w:tblPr>
      <w:tblGrid>
        <w:gridCol w:w="9639"/>
      </w:tblGrid>
      <w:tr>
        <w:trPr>
          <w:trHeight w:val="14287" w:hRule="exact"/>
        </w:trPr>
        <w:tc>
          <w:tcPr>
            <w:tcW w:type="dxa" w:w="9638"/>
          </w:tcPr>
          <w:p>
            <w:pPr>
              <w:spacing w:after="0"/>
              <w:jc w:val="center"/>
            </w:pPr>
            <w:r>
              <w:rPr>
                <w:b/>
                <w:bCs/>
                <w:i w:val="0"/>
                <w:iCs w:val="0"/>
                <w:color w:val="0E7490"/>
                <w:sz w:val="32"/>
                <w:szCs w:val="32"/>
              </w:rPr>
              <w:t>सूर्योदय पब्लिक स्कूल</w:t>
            </w:r>
          </w:p>
          <w:p>
            <w:pPr>
              <w:spacing w:after="240"/>
              <w:jc w:val="center"/>
            </w:pPr>
            <w:r>
              <w:rPr>
                <w:b w:val="0"/>
                <w:bCs w:val="0"/>
                <w:i w:val="0"/>
                <w:iCs w:val="0"/>
                <w:color w:val="6F7581"/>
                <w:sz w:val="22"/>
                <w:szCs w:val="22"/>
              </w:rPr>
              <w:t>गोमती नगर, लखनऊ</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0E7490"/>
                <w:left w:val="thinThickThinMediumGap" w:sz="24" w:space="0" w:color="0E7490"/>
                <w:bottom w:val="thinThickThinMediumGap" w:sz="24" w:space="0" w:color="0E7490"/>
                <w:right w:val="thinThickThinMediumGap" w:sz="24" w:space="0" w:color="0E7490"/>
              </w:tblBorders>
            </w:tblPr>
            <w:tblGrid>
              <w:gridCol w:w="1462"/>
            </w:tblGrid>
            <w:tr>
              <w:trPr>
                <w:trHeight w:val="1463" w:hRule="exact"/>
              </w:trPr>
              <w:tc>
                <w:tcPr>
                  <w:tcW w:type="dxa" w:w="1463"/>
                  <w:shd w:val="clear" w:color="auto" w:fill="E7F1F4"/>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0E7490"/>
                      <w:left w:val="single" w:sz="8" w:space="0" w:color="0E7490"/>
                      <w:bottom w:val="single" w:sz="8" w:space="0" w:color="0E7490"/>
                      <w:right w:val="single" w:sz="8" w:space="0" w:color="0E7490"/>
                    </w:tblBorders>
                  </w:tblPr>
                  <w:tblGrid>
                    <w:gridCol w:w="884"/>
                  </w:tblGrid>
                  <w:tr>
                    <w:trPr>
                      <w:trHeight w:val="884" w:hRule="exact"/>
                    </w:trPr>
                    <w:tc>
                      <w:tcPr>
                        <w:tcW w:type="dxa" w:w="884"/>
                        <w:shd w:val="clear" w:color="auto" w:fill="CAE0E7"/>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0E7490"/>
                            </w:tcPr>
                            <w:p>
                              <w:pPr>
                                <w:spacing w:after="0" w:before="0" w:line="20" w:lineRule="exact"/>
                              </w:pPr>
                            </w:p>
                          </w:tc>
                        </w:tr>
                      </w:tbl>
                      <w:p/>
                      <w:p>
                        <w:pPr>
                          <w:spacing w:after="0" w:line="20" w:lineRule="exact"/>
                        </w:pPr>
                      </w:p>
                    </w:tc>
                  </w:tr>
                </w:tbl>
                <w:p/>
                <w:p>
                  <w:pPr>
                    <w:spacing w:after="0" w:line="20" w:lineRule="exact"/>
                  </w:pPr>
                </w:p>
              </w:tc>
            </w:tr>
          </w:tbl>
          <w:p/>
          <w:p>
            <w:pPr>
              <w:spacing w:after="200"/>
              <w:jc w:val="center"/>
            </w:pPr>
            <w:r>
              <w:rPr>
                <w:b w:val="0"/>
                <w:bCs w:val="0"/>
                <w:i w:val="0"/>
                <w:iCs w:val="0"/>
                <w:color w:val="172033"/>
                <w:sz w:val="12"/>
                <w:szCs w:val="12"/>
              </w:rPr>
            </w:r>
          </w:p>
          <w:p>
            <w:pPr>
              <w:spacing w:after="120"/>
              <w:jc w:val="center"/>
            </w:pPr>
            <w:r>
              <w:rPr>
                <w:b/>
                <w:bCs/>
                <w:i w:val="0"/>
                <w:iCs w:val="0"/>
                <w:color w:val="6F7581"/>
                <w:sz w:val="26"/>
                <w:szCs w:val="26"/>
              </w:rPr>
              <w:t>विज्ञान परियोजना</w:t>
            </w:r>
          </w:p>
          <w:p>
            <w:pPr>
              <w:pStyle w:val="Title"/>
              <w:jc w:val="center"/>
            </w:pPr>
            <w:r>
              <w:rPr>
                <w:color w:val="0E7490"/>
                <w:sz w:val="60"/>
                <w:szCs w:val="60"/>
              </w:rPr>
              <w:t>सौर ऊर्जा : भविष्य की ऊर्जा</w:t>
            </w:r>
          </w:p>
          <w:p>
            <w:pPr>
              <w:spacing w:after="240"/>
              <w:jc w:val="center"/>
            </w:pPr>
            <w:r>
              <w:rPr>
                <w:b w:val="0"/>
                <w:bCs w:val="0"/>
                <w:i w:val="0"/>
                <w:iCs w:val="0"/>
                <w:color w:val="172033"/>
                <w:sz w:val="26"/>
                <w:szCs w:val="26"/>
              </w:rPr>
              <w:t>घर, विद्यालय और गाँव में सौर ऊर्जा के उपयोग का अध्ययन</w:t>
            </w:r>
          </w:p>
          <w:tbl>
            <w:tblPr>
              <w:tblLayout w:type="fixed"/>
              <w:tblLook w:firstColumn="1" w:firstRow="1" w:lastColumn="0" w:lastRow="0" w:noHBand="0" w:noVBand="1" w:val="04A0"/>
              <w:tblW w:w="8731" w:type="dxa"/>
              <w:tblLayout w:type="fixed"/>
              <w:jc w:val="center"/>
              <w:tblBorders>
                <w:top w:val="nil"/>
                <w:left w:val="nil"/>
                <w:bottom w:val="nil"/>
                <w:right w:val="nil"/>
                <w:insideH w:val="nil"/>
                <w:insideV w:val="nil"/>
              </w:tblBorders>
            </w:tblPr>
            <w:tblGrid>
              <w:gridCol w:w="4365"/>
              <w:gridCol w:w="4365"/>
            </w:tblGrid>
            <w:tr>
              <w:tc>
                <w:tcPr>
                  <w:tcW w:type="dxa" w:w="4365"/>
                </w:tcPr>
                <w:p>
                  <w:pPr>
                    <w:spacing w:after="40"/>
                    <w:jc w:val="center"/>
                  </w:pPr>
                  <w:r>
                    <w:rPr>
                      <w:b/>
                      <w:bCs/>
                      <w:color w:val="0E7490"/>
                      <w:sz w:val="20"/>
                      <w:szCs w:val="20"/>
                    </w:rPr>
                    <w:t>प्रस्तुतकर्ता</w:t>
                  </w:r>
                </w:p>
                <w:p>
                  <w:pPr>
                    <w:spacing w:after="0"/>
                    <w:jc w:val="center"/>
                  </w:pPr>
                  <w:r>
                    <w:rPr>
                      <w:b/>
                      <w:bCs/>
                      <w:sz w:val="23"/>
                      <w:szCs w:val="23"/>
                    </w:rPr>
                    <w:t>अर्जुन मेहता</w:t>
                  </w:r>
                </w:p>
                <w:p>
                  <w:pPr>
                    <w:spacing w:after="0"/>
                    <w:jc w:val="center"/>
                  </w:pPr>
                  <w:r>
                    <w:rPr>
                      <w:b w:val="0"/>
                      <w:bCs w:val="0"/>
                      <w:sz w:val="23"/>
                      <w:szCs w:val="23"/>
                    </w:rPr>
                    <w:t>कक्षा 10 (ब)</w:t>
                  </w:r>
                </w:p>
                <w:p>
                  <w:pPr>
                    <w:spacing w:after="0"/>
                    <w:jc w:val="center"/>
                  </w:pPr>
                  <w:r>
                    <w:rPr>
                      <w:b w:val="0"/>
                      <w:bCs w:val="0"/>
                      <w:sz w:val="23"/>
                      <w:szCs w:val="23"/>
                    </w:rPr>
                    <w:t>अनुक्रमांक : 05</w:t>
                  </w:r>
                </w:p>
              </w:tc>
              <w:tc>
                <w:tcPr>
                  <w:tcW w:type="dxa" w:w="4365"/>
                </w:tcPr>
                <w:p>
                  <w:pPr>
                    <w:spacing w:after="40"/>
                    <w:jc w:val="center"/>
                  </w:pPr>
                  <w:r>
                    <w:rPr>
                      <w:b/>
                      <w:bCs/>
                      <w:color w:val="0E7490"/>
                      <w:sz w:val="20"/>
                      <w:szCs w:val="20"/>
                    </w:rPr>
                    <w:t>मार्गदर्शक</w:t>
                  </w:r>
                </w:p>
                <w:p>
                  <w:pPr>
                    <w:spacing w:after="0"/>
                    <w:jc w:val="center"/>
                  </w:pPr>
                  <w:r>
                    <w:rPr>
                      <w:b/>
                      <w:bCs/>
                      <w:sz w:val="23"/>
                      <w:szCs w:val="23"/>
                    </w:rPr>
                    <w:t>श्रीमती नीलम सक्सेना</w:t>
                  </w:r>
                </w:p>
                <w:p>
                  <w:pPr>
                    <w:spacing w:after="0"/>
                    <w:jc w:val="center"/>
                  </w:pPr>
                  <w:r>
                    <w:rPr>
                      <w:b w:val="0"/>
                      <w:bCs w:val="0"/>
                      <w:sz w:val="23"/>
                      <w:szCs w:val="23"/>
                    </w:rPr>
                    <w:t>विज्ञान शिक्षिका</w:t>
                  </w:r>
                </w:p>
              </w:tc>
            </w:tr>
          </w:tbl>
          <w:p/>
          <w:p>
            <w:pPr>
              <w:spacing w:after="320"/>
              <w:jc w:val="center"/>
            </w:pPr>
            <w:r>
              <w:rPr>
                <w:b w:val="0"/>
                <w:bCs w:val="0"/>
                <w:i w:val="0"/>
                <w:iCs w:val="0"/>
                <w:color w:val="172033"/>
                <w:sz w:val="12"/>
                <w:szCs w:val="12"/>
              </w:rPr>
            </w:r>
          </w:p>
          <w:p>
            <w:pPr>
              <w:spacing w:after="40"/>
              <w:jc w:val="center"/>
            </w:pPr>
            <w:r>
              <w:rPr>
                <w:b/>
                <w:bCs/>
                <w:i w:val="0"/>
                <w:iCs w:val="0"/>
                <w:color w:val="172033"/>
                <w:sz w:val="23"/>
                <w:szCs w:val="23"/>
              </w:rPr>
              <w:t>विज्ञान विभाग</w:t>
            </w:r>
          </w:p>
          <w:p>
            <w:pPr>
              <w:spacing w:after="0"/>
              <w:jc w:val="center"/>
            </w:pPr>
            <w:r>
              <w:rPr>
                <w:b w:val="0"/>
                <w:bCs w:val="0"/>
                <w:i w:val="0"/>
                <w:iCs w:val="0"/>
                <w:color w:val="6F7581"/>
                <w:sz w:val="22"/>
                <w:szCs w:val="22"/>
              </w:rPr>
              <w:t>सत्र 2025–26</w:t>
            </w:r>
          </w:p>
        </w:tc>
      </w:tr>
    </w:tbl>
    <w:p>
      <w:pPr>
        <w:spacing w:after="0" w:line="20" w:lineRule="exact"/>
      </w:pPr>
      <w:r>
        <w:rPr>
          <w:sz w:val="2"/>
          <w:szCs w:val="2"/>
        </w:rPr>
        <w:br w:type="page"/>
      </w:r>
    </w:p>
    <w:tbl>
      <w:tblPr>
        <w:tblLayout w:type="fixed"/>
        <w:tblLook w:firstColumn="1" w:firstRow="1" w:lastColumn="0" w:lastRow="0" w:noHBand="0" w:noVBand="1" w:val="04A0"/>
        <w:tblW w:w="9639" w:type="dxa"/>
        <w:tblLayout w:type="fixed"/>
        <w:tblBorders>
          <w:top w:val="thinThickSmallGap" w:sz="18" w:space="0" w:color="0E7490"/>
          <w:left w:val="thinThickSmallGap" w:sz="18" w:space="0" w:color="0E7490"/>
          <w:bottom w:val="thinThickSmallGap" w:sz="18" w:space="0" w:color="0E7490"/>
          <w:right w:val="thinThickSmallGap" w:sz="18" w:space="0" w:color="0E7490"/>
        </w:tblBorders>
        <w:tblCellMar>
          <w:top w:w="500" w:type="dxa"/>
          <w:left w:w="500" w:type="dxa"/>
          <w:bottom w:w="400" w:type="dxa"/>
          <w:right w:w="500" w:type="dxa"/>
        </w:tblCellMar>
      </w:tblPr>
      <w:tblGrid>
        <w:gridCol w:w="9639"/>
      </w:tblGrid>
      <w:tr>
        <w:trPr>
          <w:trHeight w:val="14003" w:hRule="exact"/>
        </w:trPr>
        <w:tc>
          <w:tcPr>
            <w:tcW w:type="dxa" w:w="9638"/>
          </w:tcPr>
          <w:p>
            <w:pPr>
              <w:spacing w:after="600"/>
              <w:jc w:val="center"/>
            </w:pPr>
            <w:r>
              <w:rPr>
                <w:rFonts w:ascii="Noto Serif Devanagari" w:hAnsi="Noto Serif Devanagari" w:cs="Noto Serif Devanagari" w:eastAsia="Noto Serif Devanagari"/>
                <w:b/>
                <w:bCs/>
                <w:color w:val="0E7490"/>
                <w:sz w:val="44"/>
                <w:szCs w:val="44"/>
              </w:rPr>
              <w:t>प्रमाण-पत्र</w:t>
            </w:r>
          </w:p>
          <w:p>
            <w:pPr>
              <w:spacing w:after="240" w:line="360" w:lineRule="auto"/>
              <w:jc w:val="both"/>
            </w:pPr>
            <w:r>
              <w:t>यह प्रमाणित किया जाता है कि अर्जुन मेहता, कक्षा 10 (ब), ने शैक्षणिक सत्र 2025–26 में “सौर ऊर्जा : भविष्य की ऊर्जा” पर यह परियोजना कार्य पूरी लगन और ईमानदारी से पूर्ण किया है।</w:t>
            </w:r>
          </w:p>
          <w:p>
            <w:pPr>
              <w:spacing w:after="240" w:line="360" w:lineRule="auto"/>
              <w:jc w:val="both"/>
            </w:pPr>
            <w:r>
              <w:t>यह परियोजना केंद्रीय माध्यमिक शिक्षा बोर्ड के निर्धारित पाठ्यक्रम के अनुसार मेरे मार्गदर्शन में तैयार की गई है। विद्यार्थी ने जानकारी एकत्र करने, सर्वेक्षण करने और निष्कर्ष निकालने में सराहनीय परिश्रम किया है।</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213"/>
              <w:gridCol w:w="3213"/>
              <w:gridCol w:w="3213"/>
            </w:tblGrid>
            <w:tr>
              <w:tc>
                <w:tcPr>
                  <w:tcW w:type="dxa" w:w="3213"/>
                </w:tcPr>
                <w:p>
                  <w:pPr>
                    <w:jc w:val="center"/>
                  </w:pPr>
                  <w:r>
                    <w:t>______________________</w:t>
                  </w:r>
                </w:p>
              </w:tc>
              <w:tc>
                <w:tcPr>
                  <w:tcW w:type="dxa" w:w="3213"/>
                </w:tcPr>
                <w:p>
                  <w:pPr>
                    <w:jc w:val="center"/>
                  </w:pPr>
                  <w:r>
                    <w:t>______________________</w:t>
                  </w:r>
                </w:p>
              </w:tc>
              <w:tc>
                <w:tcPr>
                  <w:tcW w:type="dxa" w:w="3213"/>
                </w:tcPr>
                <w:p>
                  <w:pPr>
                    <w:jc w:val="center"/>
                  </w:pPr>
                  <w:r>
                    <w:t>______________________</w:t>
                  </w:r>
                </w:p>
              </w:tc>
            </w:tr>
            <w:tr>
              <w:tc>
                <w:tcPr>
                  <w:tcW w:type="dxa" w:w="3213"/>
                </w:tcPr>
                <w:p>
                  <w:pPr>
                    <w:jc w:val="center"/>
                  </w:pPr>
                  <w:r>
                    <w:rPr>
                      <w:b/>
                      <w:bCs/>
                    </w:rPr>
                    <w:t>श्रीमती नीलम सक्सेना</w:t>
                    <w:br/>
                  </w:r>
                  <w:r>
                    <w:rPr>
                      <w:color w:val="6F7581"/>
                    </w:rPr>
                    <w:t>मार्गदर्शक शिक्षक</w:t>
                  </w:r>
                </w:p>
              </w:tc>
              <w:tc>
                <w:tcPr>
                  <w:tcW w:type="dxa" w:w="3213"/>
                </w:tcPr>
                <w:p>
                  <w:pPr>
                    <w:jc w:val="center"/>
                  </w:pPr>
                  <w:r>
                    <w:rPr>
                      <w:b/>
                      <w:bCs/>
                    </w:rPr>
                    <w:t>बाह्य परीक्षक</w:t>
                    <w:br/>
                  </w:r>
                  <w:r>
                    <w:rPr>
                      <w:color w:val="6F7581"/>
                    </w:rPr>
                    <w:t>हस्ताक्षर</w:t>
                  </w:r>
                </w:p>
              </w:tc>
              <w:tc>
                <w:tcPr>
                  <w:tcW w:type="dxa" w:w="3213"/>
                </w:tcPr>
                <w:p>
                  <w:pPr>
                    <w:jc w:val="center"/>
                  </w:pPr>
                  <w:r>
                    <w:rPr>
                      <w:b/>
                      <w:bCs/>
                    </w:rPr>
                    <w:t>डॉ. सुनील कुमार अवस्थी</w:t>
                    <w:br/>
                  </w:r>
                  <w:r>
                    <w:rPr>
                      <w:color w:val="6F7581"/>
                    </w:rPr>
                    <w:t>प्रधानाचार्य</w:t>
                  </w:r>
                </w:p>
              </w:tc>
            </w:tr>
          </w:tbl>
          <w:p/>
        </w:tc>
      </w:tr>
    </w:tbl>
    <w:p>
      <w:pPr>
        <w:spacing w:after="0" w:line="20" w:lineRule="exact"/>
      </w:pPr>
      <w:r>
        <w:rPr>
          <w:sz w:val="2"/>
          <w:szCs w:val="2"/>
        </w:rPr>
        <w:br w:type="page"/>
      </w:r>
    </w:p>
    <w:p>
      <w:pPr>
        <w:spacing w:after="360"/>
        <w:jc w:val="center"/>
      </w:pPr>
      <w:r>
        <w:rPr>
          <w:rFonts w:ascii="Noto Serif Devanagari" w:hAnsi="Noto Serif Devanagari" w:cs="Noto Serif Devanagari" w:eastAsia="Noto Serif Devanagari"/>
          <w:b/>
          <w:bCs/>
          <w:color w:val="0E7490"/>
          <w:sz w:val="48"/>
          <w:szCs w:val="48"/>
        </w:rPr>
        <w:t>आभार</w:t>
      </w:r>
    </w:p>
    <w:p>
      <w:pPr>
        <w:jc w:val="both"/>
      </w:pPr>
      <w:r>
        <w:t>सबसे पहले मैं अपने मार्गदर्शक श्रीमती नीलम सक्सेना के प्रति हृदय से आभार व्यक्त करता हूँ, जिन्होंने इस परियोजना के हर चरण में धैर्य के साथ मेरा मार्गदर्शन किया और मेरी छोटी-छोटी शंकाओं का भी समाधान किया।</w:t>
      </w:r>
    </w:p>
    <w:p>
      <w:pPr>
        <w:jc w:val="both"/>
      </w:pPr>
      <w:r>
        <w:t>मैं डॉ. सुनील कुमार अवस्थी, प्रधानाचार्य, सूर्योदय पब्लिक स्कूल, का भी धन्यवाद करता हूँ, जिन्होंने हमें ऐसे उपयोगी मुद्दे पर काम करने का अवसर और आवश्यक सुविधाएँ प्रदान कीं।</w:t>
      </w:r>
    </w:p>
    <w:p>
      <w:pPr>
        <w:jc w:val="both"/>
      </w:pPr>
      <w:r>
        <w:t>सर्वेक्षण के दौरान जिन परिवारों, दुकानदारों और कर्मचारियों ने अपना समय देकर मेरे प्रश्नों के उत्तर दिए, उनके सहयोग के बिना यह रिपोर्ट अधूरी रहती। मैं उन सभी का आभारी हूँ।</w:t>
      </w:r>
    </w:p>
    <w:p>
      <w:pPr>
        <w:jc w:val="both"/>
      </w:pPr>
      <w:r>
        <w:t>अंत में मैं अपने माता-पिता और मित्रों को धन्यवाद देता हूँ, जिन्होंने पूरे समय मेरा उत्साह बढ़ाया और सामग्री जुटाने में मेरी सहायता की।</w:t>
      </w:r>
    </w:p>
    <w:p>
      <w:pPr>
        <w:spacing w:after="600"/>
      </w:pPr>
    </w:p>
    <w:p>
      <w:pPr>
        <w:spacing w:after="0"/>
        <w:jc w:val="right"/>
      </w:pPr>
      <w:r>
        <w:rPr>
          <w:b/>
          <w:bCs/>
        </w:rPr>
        <w:t>अर्जुन मेहता</w:t>
      </w:r>
    </w:p>
    <w:p>
      <w:pPr>
        <w:spacing w:after="0"/>
        <w:jc w:val="right"/>
      </w:pPr>
      <w:r>
        <w:rPr>
          <w:color w:val="6F7581"/>
        </w:rPr>
        <w:t>कक्षा 10 (ब)</w:t>
      </w:r>
    </w:p>
    <w:p>
      <w:pPr>
        <w:spacing w:after="0" w:line="20" w:lineRule="exact"/>
      </w:pPr>
      <w:r>
        <w:rPr>
          <w:sz w:val="2"/>
          <w:szCs w:val="2"/>
        </w:rPr>
        <w:br w:type="page"/>
      </w:r>
    </w:p>
    <w:p>
      <w:pPr>
        <w:pStyle w:val="Heading1"/>
      </w:pPr>
      <w:r>
        <w:t>विषय सूची</w:t>
      </w:r>
    </w:p>
    <w:p>
      <w:pPr>
        <w:spacing w:after="0"/>
      </w:pPr>
      <w:r>
        <w:fldChar w:fldCharType="begin" w:dirty="false"/>
      </w:r>
      <w:r>
        <w:instrText xml:space="preserve"> TOC \o "1-2" \h \z \u </w:instrText>
      </w:r>
      <w:r>
        <w:fldChar w:fldCharType="separate"/>
      </w:r>
    </w:p>
    <w:p>
      <w:pPr>
        <w:pStyle w:val="TOC1"/>
      </w:pPr>
      <w:r>
        <w:t>1. प्रस्तावना</w:t>
      </w:r>
      <w:r>
        <w:tab/>
        <w:t>5</w:t>
      </w:r>
    </w:p>
    <w:p>
      <w:pPr>
        <w:pStyle w:val="TOC1"/>
      </w:pPr>
      <w:r>
        <w:t>2. परियोजना के उद्देश्य</w:t>
      </w:r>
      <w:r>
        <w:tab/>
        <w:t>5</w:t>
      </w:r>
    </w:p>
    <w:p>
      <w:pPr>
        <w:pStyle w:val="TOC2"/>
      </w:pPr>
      <w:r>
        <w:t>2.1 कार्य-क्षेत्र</w:t>
      </w:r>
      <w:r>
        <w:tab/>
        <w:t>5</w:t>
      </w:r>
    </w:p>
    <w:p>
      <w:pPr>
        <w:pStyle w:val="TOC2"/>
      </w:pPr>
      <w:r>
        <w:t>2.2 कार्य-पद्धति</w:t>
      </w:r>
      <w:r>
        <w:tab/>
        <w:t>5</w:t>
      </w:r>
    </w:p>
    <w:p>
      <w:pPr>
        <w:pStyle w:val="TOC1"/>
      </w:pPr>
      <w:r>
        <w:t>3. ऊर्जा के स्रोत</w:t>
      </w:r>
      <w:r>
        <w:tab/>
        <w:t>6</w:t>
      </w:r>
    </w:p>
    <w:p>
      <w:pPr>
        <w:pStyle w:val="TOC1"/>
      </w:pPr>
      <w:r>
        <w:t>4. सौर सेल कैसे काम करता है</w:t>
      </w:r>
      <w:r>
        <w:tab/>
        <w:t>6</w:t>
      </w:r>
    </w:p>
    <w:p>
      <w:pPr>
        <w:pStyle w:val="TOC2"/>
      </w:pPr>
      <w:r>
        <w:t>4.1 प्रकाश-विद्युत प्रभाव</w:t>
      </w:r>
      <w:r>
        <w:tab/>
        <w:t>6</w:t>
      </w:r>
    </w:p>
    <w:p>
      <w:pPr>
        <w:pStyle w:val="TOC2"/>
      </w:pPr>
      <w:r>
        <w:t>4.2 सौर संयंत्र के भाग</w:t>
      </w:r>
      <w:r>
        <w:tab/>
        <w:t>6</w:t>
      </w:r>
    </w:p>
    <w:p>
      <w:pPr>
        <w:pStyle w:val="TOC1"/>
      </w:pPr>
      <w:r>
        <w:t>5. सौर ऊर्जा के उपयोग</w:t>
      </w:r>
      <w:r>
        <w:tab/>
        <w:t>7</w:t>
      </w:r>
    </w:p>
    <w:p>
      <w:pPr>
        <w:pStyle w:val="TOC2"/>
      </w:pPr>
      <w:r>
        <w:t>5.1 घरेलू उपयोग</w:t>
      </w:r>
      <w:r>
        <w:tab/>
        <w:t>7</w:t>
      </w:r>
    </w:p>
    <w:p>
      <w:pPr>
        <w:pStyle w:val="TOC2"/>
      </w:pPr>
      <w:r>
        <w:t>5.2 गाँवों और खेती में</w:t>
      </w:r>
      <w:r>
        <w:tab/>
        <w:t>7</w:t>
      </w:r>
    </w:p>
    <w:p>
      <w:pPr>
        <w:pStyle w:val="TOC2"/>
      </w:pPr>
      <w:r>
        <w:t>5.3 लाभ और सीमाएँ</w:t>
      </w:r>
      <w:r>
        <w:tab/>
        <w:t>7</w:t>
      </w:r>
    </w:p>
    <w:p>
      <w:pPr>
        <w:pStyle w:val="TOC1"/>
      </w:pPr>
      <w:r>
        <w:t>6. सर्वेक्षण एवं आँकड़ों का विश्लेषण</w:t>
      </w:r>
      <w:r>
        <w:tab/>
        <w:t>8</w:t>
      </w:r>
    </w:p>
    <w:p>
      <w:pPr>
        <w:pStyle w:val="TOC2"/>
      </w:pPr>
      <w:r>
        <w:t>6.1 सर्वेक्षण का विवरण</w:t>
      </w:r>
      <w:r>
        <w:tab/>
        <w:t>8</w:t>
      </w:r>
    </w:p>
    <w:p>
      <w:pPr>
        <w:pStyle w:val="TOC2"/>
      </w:pPr>
      <w:r>
        <w:t>6.2 सौर उपकरणों का उपयोग</w:t>
      </w:r>
      <w:r>
        <w:tab/>
        <w:t>8</w:t>
      </w:r>
    </w:p>
    <w:p>
      <w:pPr>
        <w:pStyle w:val="TOC2"/>
      </w:pPr>
      <w:r>
        <w:t>6.3 प्रमुख निष्कर्ष</w:t>
      </w:r>
      <w:r>
        <w:tab/>
        <w:t>8</w:t>
      </w:r>
    </w:p>
    <w:p>
      <w:pPr>
        <w:pStyle w:val="TOC1"/>
      </w:pPr>
      <w:r>
        <w:t>7. चित्र-संग्रह</w:t>
      </w:r>
      <w:r>
        <w:tab/>
        <w:t>9</w:t>
      </w:r>
    </w:p>
    <w:p>
      <w:pPr>
        <w:pStyle w:val="TOC1"/>
      </w:pPr>
      <w:r>
        <w:t>8. सुझाव</w:t>
      </w:r>
      <w:r>
        <w:tab/>
        <w:t>9</w:t>
      </w:r>
    </w:p>
    <w:p>
      <w:pPr>
        <w:pStyle w:val="TOC1"/>
      </w:pPr>
      <w:r>
        <w:t>9. निष्कर्ष</w:t>
      </w:r>
      <w:r>
        <w:tab/>
        <w:t>10</w:t>
      </w:r>
    </w:p>
    <w:p>
      <w:pPr>
        <w:pStyle w:val="TOC1"/>
      </w:pPr>
      <w:r>
        <w:t>10. संदर्भ सूची</w:t>
      </w:r>
      <w:r>
        <w:tab/>
        <w:t>10</w:t>
      </w:r>
    </w:p>
    <w:p>
      <w:pPr>
        <w:spacing w:after="0"/>
      </w:pPr>
      <w:r>
        <w:fldChar w:fldCharType="end"/>
      </w:r>
    </w:p>
    <w:p>
      <w:pPr>
        <w:spacing w:after="0" w:line="20" w:lineRule="exact"/>
      </w:pPr>
      <w:r>
        <w:rPr>
          <w:sz w:val="2"/>
          <w:szCs w:val="2"/>
        </w:rPr>
        <w:br w:type="page"/>
      </w:r>
    </w:p>
    <w:p>
      <w:pPr>
        <w:pStyle w:val="Heading1"/>
      </w:pPr>
      <w:r>
        <w:t>1. प्रस्तावना</w:t>
      </w:r>
    </w:p>
    <w:p>
      <w:pPr>
        <w:jc w:val="both"/>
      </w:pPr>
      <w:r>
        <w:t>ऊर्जा आधुनिक जीवन की धुरी है। बिजली के बिना आज न घर चल सकता है, न उद्योग, न अस्पताल। अब तक हमारी ऊर्जा का बड़ा भाग कोयला, पेट्रोलियम और प्राकृतिक गैस जैसे जीवाश्म ईंधनों से आता रहा है। ये ईंधन सीमित हैं और इन्हें जलाने से वायु प्रदूषण तथा ग्रीनहाउस गैसें बढ़ती हैं।</w:t>
      </w:r>
    </w:p>
    <w:p>
      <w:pPr>
        <w:jc w:val="both"/>
      </w:pPr>
      <w:r>
        <w:t>सूर्य ऊर्जा का अक्षय भंडार है। भारत जैसे देश में, जहाँ वर्ष के अधिकांश दिन धूप रहती है, सौर ऊर्जा स्वच्छ और सस्ती बिजली का सबसे अच्छा विकल्प बन सकती है। इस परियोजना में सौर ऊर्जा के सिद्धांत, उपकरणों, लाभ-सीमाओं और हमारे आस-पास इसके उपयोग का अध्ययन किया गया है।</w:t>
      </w:r>
    </w:p>
    <w:p>
      <w:pPr>
        <w:pStyle w:val="Heading1"/>
      </w:pPr>
      <w:r>
        <w:t>2. परियोजना के उद्देश्य</w:t>
      </w:r>
    </w:p>
    <w:p>
      <w:pPr>
        <w:spacing w:after="80"/>
      </w:pPr>
      <w:r>
        <w:t>इस परियोजना के प्रमुख उद्देश्य निम्नलिखित हैं :</w:t>
      </w:r>
    </w:p>
    <w:p>
      <w:pPr>
        <w:pStyle w:val="ListNumber"/>
      </w:pPr>
      <w:r>
        <w:t>ऊर्जा के नवीकरणीय और अनवीकरणीय स्रोतों का अंतर समझना।</w:t>
      </w:r>
    </w:p>
    <w:p>
      <w:pPr>
        <w:pStyle w:val="ListNumber"/>
      </w:pPr>
      <w:r>
        <w:t>सौर सेल के कार्य करने का सिद्धांत जानना।</w:t>
      </w:r>
    </w:p>
    <w:p>
      <w:pPr>
        <w:pStyle w:val="ListNumber"/>
      </w:pPr>
      <w:r>
        <w:t>सौर ऊर्जा से चलने वाले प्रमुख उपकरणों की जानकारी एकत्र करना।</w:t>
      </w:r>
    </w:p>
    <w:p>
      <w:pPr>
        <w:pStyle w:val="ListNumber"/>
      </w:pPr>
      <w:r>
        <w:t>विद्यालय और आस-पास के घरों में सौर ऊर्जा के उपयोग का सर्वेक्षण करना।</w:t>
      </w:r>
    </w:p>
    <w:p>
      <w:pPr>
        <w:pStyle w:val="ListNumber"/>
      </w:pPr>
      <w:r>
        <w:t>एक सरल सौर कुकर का मॉडल बनाना।</w:t>
      </w:r>
    </w:p>
    <w:p>
      <w:pPr>
        <w:pStyle w:val="Heading2"/>
      </w:pPr>
      <w:r>
        <w:t>2.1 कार्य-क्षेत्र</w:t>
      </w:r>
    </w:p>
    <w:p>
      <w:pPr>
        <w:jc w:val="both"/>
      </w:pPr>
      <w:r>
        <w:t>अध्ययन में विद्यालय की सौर प्रणाली और आस-पास के 30 घरों को शामिल किया गया। मॉडल निर्माण विद्यालय की प्रयोगशाला में किया गया।</w:t>
      </w:r>
    </w:p>
    <w:p>
      <w:pPr>
        <w:pStyle w:val="Heading2"/>
      </w:pPr>
      <w:r>
        <w:t>2.2 कार्य-पद्धति</w:t>
      </w:r>
    </w:p>
    <w:p>
      <w:pPr>
        <w:jc w:val="both"/>
      </w:pPr>
      <w:r>
        <w:t>पुस्तकों और शिक्षकों से सैद्धांतिक जानकारी ली गई, विद्यालय के सौर संयंत्र का निरीक्षण किया गया और घरों में छोटी प्रश्नावली द्वारा सर्वेक्षण किया गया।</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350"/>
        <w:gridCol w:w="5832"/>
        <w:gridCol w:w="2455"/>
      </w:tblGrid>
      <w:tr>
        <w:trPr>
          <w:tblHeader/>
        </w:trPr>
        <w:tc>
          <w:tcPr>
            <w:tcW w:type="dxa" w:w="1351"/>
            <w:vAlign w:val="center"/>
            <w:shd w:val="clear" w:color="auto" w:fill="0A576C"/>
          </w:tcPr>
          <w:p>
            <w:pPr>
              <w:spacing w:after="0"/>
              <w:jc w:val="center"/>
            </w:pPr>
            <w:r/>
            <w:r>
              <w:rPr>
                <w:b/>
                <w:bCs/>
                <w:color w:val="FFFFFF"/>
                <w:sz w:val="22"/>
                <w:szCs w:val="22"/>
              </w:rPr>
              <w:t>चरण</w:t>
            </w:r>
          </w:p>
        </w:tc>
        <w:tc>
          <w:tcPr>
            <w:tcW w:type="dxa" w:w="5832"/>
            <w:vAlign w:val="center"/>
            <w:shd w:val="clear" w:color="auto" w:fill="0A576C"/>
          </w:tcPr>
          <w:p>
            <w:pPr>
              <w:spacing w:after="0"/>
              <w:jc w:val="left"/>
            </w:pPr>
            <w:r/>
            <w:r>
              <w:rPr>
                <w:b/>
                <w:bCs/>
                <w:color w:val="FFFFFF"/>
                <w:sz w:val="22"/>
                <w:szCs w:val="22"/>
              </w:rPr>
              <w:t>कार्य</w:t>
            </w:r>
          </w:p>
        </w:tc>
        <w:tc>
          <w:tcPr>
            <w:tcW w:type="dxa" w:w="2455"/>
            <w:vAlign w:val="center"/>
            <w:shd w:val="clear" w:color="auto" w:fill="0A576C"/>
          </w:tcPr>
          <w:p>
            <w:pPr>
              <w:spacing w:after="0"/>
              <w:jc w:val="center"/>
            </w:pPr>
            <w:r/>
            <w:r>
              <w:rPr>
                <w:b/>
                <w:bCs/>
                <w:color w:val="FFFFFF"/>
                <w:sz w:val="22"/>
                <w:szCs w:val="22"/>
              </w:rPr>
              <w:t>अवधि</w:t>
            </w:r>
          </w:p>
        </w:tc>
      </w:tr>
      <w:tr>
        <w:tc>
          <w:tcPr>
            <w:tcW w:type="dxa" w:w="1351"/>
            <w:vAlign w:val="center"/>
          </w:tcPr>
          <w:p>
            <w:pPr>
              <w:spacing w:after="0"/>
              <w:jc w:val="center"/>
            </w:pPr>
            <w:r/>
            <w:r>
              <w:rPr>
                <w:sz w:val="22"/>
                <w:szCs w:val="22"/>
              </w:rPr>
              <w:t>1</w:t>
            </w:r>
          </w:p>
        </w:tc>
        <w:tc>
          <w:tcPr>
            <w:tcW w:type="dxa" w:w="5832"/>
            <w:vAlign w:val="center"/>
          </w:tcPr>
          <w:p>
            <w:pPr>
              <w:spacing w:after="0"/>
              <w:jc w:val="left"/>
            </w:pPr>
            <w:r/>
            <w:r>
              <w:rPr>
                <w:sz w:val="22"/>
                <w:szCs w:val="22"/>
              </w:rPr>
              <w:t>सैद्धांतिक अध्ययन</w:t>
            </w:r>
          </w:p>
        </w:tc>
        <w:tc>
          <w:tcPr>
            <w:tcW w:type="dxa" w:w="2455"/>
            <w:vAlign w:val="center"/>
          </w:tcPr>
          <w:p>
            <w:pPr>
              <w:spacing w:after="0"/>
              <w:jc w:val="center"/>
            </w:pPr>
            <w:r/>
            <w:r>
              <w:rPr>
                <w:sz w:val="22"/>
                <w:szCs w:val="22"/>
              </w:rPr>
              <w:t>पहला सप्ताह</w:t>
            </w:r>
          </w:p>
        </w:tc>
      </w:tr>
      <w:tr>
        <w:tc>
          <w:tcPr>
            <w:tcW w:type="dxa" w:w="1351"/>
            <w:vAlign w:val="center"/>
            <w:shd w:val="clear" w:color="auto" w:fill="E7F1F4"/>
          </w:tcPr>
          <w:p>
            <w:pPr>
              <w:spacing w:after="0"/>
              <w:jc w:val="center"/>
            </w:pPr>
            <w:r/>
            <w:r>
              <w:rPr>
                <w:sz w:val="22"/>
                <w:szCs w:val="22"/>
              </w:rPr>
              <w:t>2</w:t>
            </w:r>
          </w:p>
        </w:tc>
        <w:tc>
          <w:tcPr>
            <w:tcW w:type="dxa" w:w="5832"/>
            <w:vAlign w:val="center"/>
            <w:shd w:val="clear" w:color="auto" w:fill="E7F1F4"/>
          </w:tcPr>
          <w:p>
            <w:pPr>
              <w:spacing w:after="0"/>
              <w:jc w:val="left"/>
            </w:pPr>
            <w:r/>
            <w:r>
              <w:rPr>
                <w:sz w:val="22"/>
                <w:szCs w:val="22"/>
              </w:rPr>
              <w:t>विद्यालय के सौर संयंत्र का निरीक्षण</w:t>
            </w:r>
          </w:p>
        </w:tc>
        <w:tc>
          <w:tcPr>
            <w:tcW w:type="dxa" w:w="2455"/>
            <w:vAlign w:val="center"/>
            <w:shd w:val="clear" w:color="auto" w:fill="E7F1F4"/>
          </w:tcPr>
          <w:p>
            <w:pPr>
              <w:spacing w:after="0"/>
              <w:jc w:val="center"/>
            </w:pPr>
            <w:r/>
            <w:r>
              <w:rPr>
                <w:sz w:val="22"/>
                <w:szCs w:val="22"/>
              </w:rPr>
              <w:t>दूसरा सप्ताह</w:t>
            </w:r>
          </w:p>
        </w:tc>
      </w:tr>
      <w:tr>
        <w:tc>
          <w:tcPr>
            <w:tcW w:type="dxa" w:w="1351"/>
            <w:vAlign w:val="center"/>
          </w:tcPr>
          <w:p>
            <w:pPr>
              <w:spacing w:after="0"/>
              <w:jc w:val="center"/>
            </w:pPr>
            <w:r/>
            <w:r>
              <w:rPr>
                <w:sz w:val="22"/>
                <w:szCs w:val="22"/>
              </w:rPr>
              <w:t>3</w:t>
            </w:r>
          </w:p>
        </w:tc>
        <w:tc>
          <w:tcPr>
            <w:tcW w:type="dxa" w:w="5832"/>
            <w:vAlign w:val="center"/>
          </w:tcPr>
          <w:p>
            <w:pPr>
              <w:spacing w:after="0"/>
              <w:jc w:val="left"/>
            </w:pPr>
            <w:r/>
            <w:r>
              <w:rPr>
                <w:sz w:val="22"/>
                <w:szCs w:val="22"/>
              </w:rPr>
              <w:t>घरों का सर्वेक्षण</w:t>
            </w:r>
          </w:p>
        </w:tc>
        <w:tc>
          <w:tcPr>
            <w:tcW w:type="dxa" w:w="2455"/>
            <w:vAlign w:val="center"/>
          </w:tcPr>
          <w:p>
            <w:pPr>
              <w:spacing w:after="0"/>
              <w:jc w:val="center"/>
            </w:pPr>
            <w:r/>
            <w:r>
              <w:rPr>
                <w:sz w:val="22"/>
                <w:szCs w:val="22"/>
              </w:rPr>
              <w:t>तीसरा सप्ताह</w:t>
            </w:r>
          </w:p>
        </w:tc>
      </w:tr>
      <w:tr>
        <w:tc>
          <w:tcPr>
            <w:tcW w:type="dxa" w:w="1351"/>
            <w:vAlign w:val="center"/>
            <w:shd w:val="clear" w:color="auto" w:fill="E7F1F4"/>
          </w:tcPr>
          <w:p>
            <w:pPr>
              <w:spacing w:after="0"/>
              <w:jc w:val="center"/>
            </w:pPr>
            <w:r/>
            <w:r>
              <w:rPr>
                <w:sz w:val="22"/>
                <w:szCs w:val="22"/>
              </w:rPr>
              <w:t>4</w:t>
            </w:r>
          </w:p>
        </w:tc>
        <w:tc>
          <w:tcPr>
            <w:tcW w:type="dxa" w:w="5832"/>
            <w:vAlign w:val="center"/>
            <w:shd w:val="clear" w:color="auto" w:fill="E7F1F4"/>
          </w:tcPr>
          <w:p>
            <w:pPr>
              <w:spacing w:after="0"/>
              <w:jc w:val="left"/>
            </w:pPr>
            <w:r/>
            <w:r>
              <w:rPr>
                <w:sz w:val="22"/>
                <w:szCs w:val="22"/>
              </w:rPr>
              <w:t>सौर कुकर मॉडल और रिपोर्ट</w:t>
            </w:r>
          </w:p>
        </w:tc>
        <w:tc>
          <w:tcPr>
            <w:tcW w:type="dxa" w:w="2455"/>
            <w:vAlign w:val="center"/>
            <w:shd w:val="clear" w:color="auto" w:fill="E7F1F4"/>
          </w:tcPr>
          <w:p>
            <w:pPr>
              <w:spacing w:after="0"/>
              <w:jc w:val="center"/>
            </w:pPr>
            <w:r/>
            <w:r>
              <w:rPr>
                <w:sz w:val="22"/>
                <w:szCs w:val="22"/>
              </w:rPr>
              <w:t>चौथा सप्ताह</w:t>
            </w:r>
          </w:p>
        </w:tc>
      </w:tr>
    </w:tbl>
    <w:p>
      <w:pPr>
        <w:spacing w:after="80"/>
      </w:pPr>
    </w:p>
    <w:p>
      <w:pPr>
        <w:pStyle w:val="Caption"/>
        <w:jc w:val="center"/>
      </w:pPr>
      <w:r>
        <w:t>तालिका : परियोजना की कार्य-योजना</w:t>
      </w:r>
    </w:p>
    <w:p>
      <w:pPr>
        <w:pStyle w:val="Heading1"/>
      </w:pPr>
      <w:r>
        <w:t>3. ऊर्जा के स्रोत</w:t>
      </w:r>
    </w:p>
    <w:p>
      <w:pPr>
        <w:jc w:val="both"/>
      </w:pPr>
      <w:r>
        <w:t>ऊर्जा के स्रोतों को दो वर्गों में बाँटा जाता है। जो स्रोत प्रकृति में बार-बार उपलब्ध होते रहते हैं, उन्हें नवीकरणीय स्रोत कहते हैं, जैसे सूर्य, पवन, जल और बायोमास। जो स्रोत एक बार उपयोग होने के बाद लंबे समय तक दोबारा नहीं बनते, उन्हें अनवीकरणीय स्रोत कहते हैं, जैसे कोयला और पेट्रोलियम।</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213"/>
        <w:gridCol w:w="3213"/>
        <w:gridCol w:w="3213"/>
      </w:tblGrid>
      <w:tr>
        <w:trPr>
          <w:tblHeader/>
        </w:trPr>
        <w:tc>
          <w:tcPr>
            <w:tcW w:type="dxa" w:w="3213"/>
            <w:vAlign w:val="center"/>
            <w:shd w:val="clear" w:color="auto" w:fill="0A576C"/>
          </w:tcPr>
          <w:p>
            <w:pPr>
              <w:spacing w:after="0"/>
              <w:jc w:val="left"/>
            </w:pPr>
            <w:r/>
            <w:r>
              <w:rPr>
                <w:b/>
                <w:bCs/>
                <w:color w:val="FFFFFF"/>
                <w:sz w:val="22"/>
                <w:szCs w:val="22"/>
              </w:rPr>
              <w:t>आधार</w:t>
            </w:r>
          </w:p>
        </w:tc>
        <w:tc>
          <w:tcPr>
            <w:tcW w:type="dxa" w:w="3213"/>
            <w:vAlign w:val="center"/>
            <w:shd w:val="clear" w:color="auto" w:fill="0A576C"/>
          </w:tcPr>
          <w:p>
            <w:pPr>
              <w:spacing w:after="0"/>
              <w:jc w:val="center"/>
            </w:pPr>
            <w:r/>
            <w:r>
              <w:rPr>
                <w:b/>
                <w:bCs/>
                <w:color w:val="FFFFFF"/>
                <w:sz w:val="22"/>
                <w:szCs w:val="22"/>
              </w:rPr>
              <w:t>नवीकरणीय स्रोत</w:t>
            </w:r>
          </w:p>
        </w:tc>
        <w:tc>
          <w:tcPr>
            <w:tcW w:type="dxa" w:w="3213"/>
            <w:vAlign w:val="center"/>
            <w:shd w:val="clear" w:color="auto" w:fill="0A576C"/>
          </w:tcPr>
          <w:p>
            <w:pPr>
              <w:spacing w:after="0"/>
              <w:jc w:val="center"/>
            </w:pPr>
            <w:r/>
            <w:r>
              <w:rPr>
                <w:b/>
                <w:bCs/>
                <w:color w:val="FFFFFF"/>
                <w:sz w:val="22"/>
                <w:szCs w:val="22"/>
              </w:rPr>
              <w:t>अनवीकरणीय स्रोत</w:t>
            </w:r>
          </w:p>
        </w:tc>
      </w:tr>
      <w:tr>
        <w:tc>
          <w:tcPr>
            <w:tcW w:type="dxa" w:w="3213"/>
            <w:vAlign w:val="center"/>
          </w:tcPr>
          <w:p>
            <w:pPr>
              <w:spacing w:after="0"/>
              <w:jc w:val="left"/>
            </w:pPr>
            <w:r/>
            <w:r>
              <w:rPr>
                <w:sz w:val="22"/>
                <w:szCs w:val="22"/>
              </w:rPr>
              <w:t>उपलब्धता</w:t>
            </w:r>
          </w:p>
        </w:tc>
        <w:tc>
          <w:tcPr>
            <w:tcW w:type="dxa" w:w="3213"/>
            <w:vAlign w:val="center"/>
          </w:tcPr>
          <w:p>
            <w:pPr>
              <w:spacing w:after="0"/>
              <w:jc w:val="center"/>
            </w:pPr>
            <w:r/>
            <w:r>
              <w:rPr>
                <w:sz w:val="22"/>
                <w:szCs w:val="22"/>
              </w:rPr>
              <w:t>असीमित / बार-बार</w:t>
            </w:r>
          </w:p>
        </w:tc>
        <w:tc>
          <w:tcPr>
            <w:tcW w:type="dxa" w:w="3213"/>
            <w:vAlign w:val="center"/>
          </w:tcPr>
          <w:p>
            <w:pPr>
              <w:spacing w:after="0"/>
              <w:jc w:val="center"/>
            </w:pPr>
            <w:r/>
            <w:r>
              <w:rPr>
                <w:sz w:val="22"/>
                <w:szCs w:val="22"/>
              </w:rPr>
              <w:t>सीमित</w:t>
            </w:r>
          </w:p>
        </w:tc>
      </w:tr>
      <w:tr>
        <w:tc>
          <w:tcPr>
            <w:tcW w:type="dxa" w:w="3213"/>
            <w:vAlign w:val="center"/>
            <w:shd w:val="clear" w:color="auto" w:fill="E7F1F4"/>
          </w:tcPr>
          <w:p>
            <w:pPr>
              <w:spacing w:after="0"/>
              <w:jc w:val="left"/>
            </w:pPr>
            <w:r/>
            <w:r>
              <w:rPr>
                <w:sz w:val="22"/>
                <w:szCs w:val="22"/>
              </w:rPr>
              <w:t>प्रदूषण</w:t>
            </w:r>
          </w:p>
        </w:tc>
        <w:tc>
          <w:tcPr>
            <w:tcW w:type="dxa" w:w="3213"/>
            <w:vAlign w:val="center"/>
            <w:shd w:val="clear" w:color="auto" w:fill="E7F1F4"/>
          </w:tcPr>
          <w:p>
            <w:pPr>
              <w:spacing w:after="0"/>
              <w:jc w:val="center"/>
            </w:pPr>
            <w:r/>
            <w:r>
              <w:rPr>
                <w:sz w:val="22"/>
                <w:szCs w:val="22"/>
              </w:rPr>
              <w:t>बहुत कम</w:t>
            </w:r>
          </w:p>
        </w:tc>
        <w:tc>
          <w:tcPr>
            <w:tcW w:type="dxa" w:w="3213"/>
            <w:vAlign w:val="center"/>
            <w:shd w:val="clear" w:color="auto" w:fill="E7F1F4"/>
          </w:tcPr>
          <w:p>
            <w:pPr>
              <w:spacing w:after="0"/>
              <w:jc w:val="center"/>
            </w:pPr>
            <w:r/>
            <w:r>
              <w:rPr>
                <w:sz w:val="22"/>
                <w:szCs w:val="22"/>
              </w:rPr>
              <w:t>अधिक</w:t>
            </w:r>
          </w:p>
        </w:tc>
      </w:tr>
      <w:tr>
        <w:tc>
          <w:tcPr>
            <w:tcW w:type="dxa" w:w="3213"/>
            <w:vAlign w:val="center"/>
          </w:tcPr>
          <w:p>
            <w:pPr>
              <w:spacing w:after="0"/>
              <w:jc w:val="left"/>
            </w:pPr>
            <w:r/>
            <w:r>
              <w:rPr>
                <w:sz w:val="22"/>
                <w:szCs w:val="22"/>
              </w:rPr>
              <w:t>उदाहरण</w:t>
            </w:r>
          </w:p>
        </w:tc>
        <w:tc>
          <w:tcPr>
            <w:tcW w:type="dxa" w:w="3213"/>
            <w:vAlign w:val="center"/>
          </w:tcPr>
          <w:p>
            <w:pPr>
              <w:spacing w:after="0"/>
              <w:jc w:val="center"/>
            </w:pPr>
            <w:r/>
            <w:r>
              <w:rPr>
                <w:sz w:val="22"/>
                <w:szCs w:val="22"/>
              </w:rPr>
              <w:t>सूर्य, पवन, जल</w:t>
            </w:r>
          </w:p>
        </w:tc>
        <w:tc>
          <w:tcPr>
            <w:tcW w:type="dxa" w:w="3213"/>
            <w:vAlign w:val="center"/>
          </w:tcPr>
          <w:p>
            <w:pPr>
              <w:spacing w:after="0"/>
              <w:jc w:val="center"/>
            </w:pPr>
            <w:r/>
            <w:r>
              <w:rPr>
                <w:sz w:val="22"/>
                <w:szCs w:val="22"/>
              </w:rPr>
              <w:t>कोयला, पेट्रोल, गैस</w:t>
            </w:r>
          </w:p>
        </w:tc>
      </w:tr>
      <w:tr>
        <w:tc>
          <w:tcPr>
            <w:tcW w:type="dxa" w:w="3213"/>
            <w:vAlign w:val="center"/>
            <w:shd w:val="clear" w:color="auto" w:fill="E7F1F4"/>
          </w:tcPr>
          <w:p>
            <w:pPr>
              <w:spacing w:after="0"/>
              <w:jc w:val="left"/>
            </w:pPr>
            <w:r/>
            <w:r>
              <w:rPr>
                <w:sz w:val="22"/>
                <w:szCs w:val="22"/>
              </w:rPr>
              <w:t>प्रारंभिक लागत</w:t>
            </w:r>
          </w:p>
        </w:tc>
        <w:tc>
          <w:tcPr>
            <w:tcW w:type="dxa" w:w="3213"/>
            <w:vAlign w:val="center"/>
            <w:shd w:val="clear" w:color="auto" w:fill="E7F1F4"/>
          </w:tcPr>
          <w:p>
            <w:pPr>
              <w:spacing w:after="0"/>
              <w:jc w:val="center"/>
            </w:pPr>
            <w:r/>
            <w:r>
              <w:rPr>
                <w:sz w:val="22"/>
                <w:szCs w:val="22"/>
              </w:rPr>
              <w:t>अधिक</w:t>
            </w:r>
          </w:p>
        </w:tc>
        <w:tc>
          <w:tcPr>
            <w:tcW w:type="dxa" w:w="3213"/>
            <w:vAlign w:val="center"/>
            <w:shd w:val="clear" w:color="auto" w:fill="E7F1F4"/>
          </w:tcPr>
          <w:p>
            <w:pPr>
              <w:spacing w:after="0"/>
              <w:jc w:val="center"/>
            </w:pPr>
            <w:r/>
            <w:r>
              <w:rPr>
                <w:sz w:val="22"/>
                <w:szCs w:val="22"/>
              </w:rPr>
              <w:t>कम</w:t>
            </w:r>
          </w:p>
        </w:tc>
      </w:tr>
      <w:tr>
        <w:tc>
          <w:tcPr>
            <w:tcW w:type="dxa" w:w="3213"/>
            <w:vAlign w:val="center"/>
          </w:tcPr>
          <w:p>
            <w:pPr>
              <w:spacing w:after="0"/>
              <w:jc w:val="left"/>
            </w:pPr>
            <w:r/>
            <w:r>
              <w:rPr>
                <w:sz w:val="22"/>
                <w:szCs w:val="22"/>
              </w:rPr>
              <w:t>चालू लागत</w:t>
            </w:r>
          </w:p>
        </w:tc>
        <w:tc>
          <w:tcPr>
            <w:tcW w:type="dxa" w:w="3213"/>
            <w:vAlign w:val="center"/>
          </w:tcPr>
          <w:p>
            <w:pPr>
              <w:spacing w:after="0"/>
              <w:jc w:val="center"/>
            </w:pPr>
            <w:r/>
            <w:r>
              <w:rPr>
                <w:sz w:val="22"/>
                <w:szCs w:val="22"/>
              </w:rPr>
              <w:t>बहुत कम</w:t>
            </w:r>
          </w:p>
        </w:tc>
        <w:tc>
          <w:tcPr>
            <w:tcW w:type="dxa" w:w="3213"/>
            <w:vAlign w:val="center"/>
          </w:tcPr>
          <w:p>
            <w:pPr>
              <w:spacing w:after="0"/>
              <w:jc w:val="center"/>
            </w:pPr>
            <w:r/>
            <w:r>
              <w:rPr>
                <w:sz w:val="22"/>
                <w:szCs w:val="22"/>
              </w:rPr>
              <w:t>अधिक</w:t>
            </w:r>
          </w:p>
        </w:tc>
      </w:tr>
    </w:tbl>
    <w:p>
      <w:pPr>
        <w:spacing w:after="80"/>
      </w:pPr>
    </w:p>
    <w:p>
      <w:pPr>
        <w:pStyle w:val="Caption"/>
        <w:jc w:val="center"/>
      </w:pPr>
      <w:r>
        <w:t>तालिका : नवीकरणीय और अनवीकरणीय स्रोतों की तुलना</w:t>
      </w:r>
    </w:p>
    <w:p>
      <w:pPr>
        <w:pStyle w:val="Heading1"/>
      </w:pPr>
      <w:r>
        <w:t>4. सौर सेल कैसे काम करता है</w:t>
      </w:r>
    </w:p>
    <w:p>
      <w:pPr>
        <w:jc w:val="both"/>
      </w:pPr>
      <w:r>
        <w:t>सौर सेल एक ऐसी युक्ति है जो सूर्य के प्रकाश को सीधे विद्युत ऊर्जा में बदल देती है। यह मुख्यतः सिलिकॉन जैसे अर्धचालक पदार्थ से बनता है।</w:t>
      </w:r>
    </w:p>
    <w:p>
      <w:pPr>
        <w:pStyle w:val="Heading2"/>
      </w:pPr>
      <w:r>
        <w:t>4.1 प्रकाश-विद्युत प्रभाव</w:t>
      </w:r>
    </w:p>
    <w:p>
      <w:pPr>
        <w:jc w:val="both"/>
      </w:pPr>
      <w:r>
        <w:t>जब सूर्य का प्रकाश सौर सेल पर पड़ता है, तो प्रकाश के कण (फ़ोटॉन) अर्धचालक के इलेक्ट्रॉनों को ऊर्जा देते हैं। ये इलेक्ट्रॉन गतिशील होकर विद्युत धारा उत्पन्न करते हैं। एक सौर सेल से बहुत कम वोल्टता मिलती है, इसलिए अनेक सेलों को जोड़कर सौर पैनल बनाया जाता है।</w:t>
      </w:r>
    </w:p>
    <w:p>
      <w:pPr>
        <w:pStyle w:val="Heading2"/>
      </w:pPr>
      <w:r>
        <w:t>4.2 सौर संयंत्र के भाग</w:t>
      </w:r>
    </w:p>
    <w:p>
      <w:pPr>
        <w:jc w:val="both"/>
      </w:pPr>
      <w:r>
        <w:t>एक घरेलू सौर प्रणाली में मुख्य रूप से ये भाग होते हैं :</w:t>
      </w:r>
    </w:p>
    <w:p>
      <w:pPr>
        <w:pStyle w:val="ListBullet"/>
      </w:pPr>
      <w:r>
        <w:t>सौर पैनल — प्रकाश से दिष्ट धारा (DC) बनाते हैं</w:t>
      </w:r>
    </w:p>
    <w:p>
      <w:pPr>
        <w:pStyle w:val="ListBullet"/>
      </w:pPr>
      <w:r>
        <w:t>चार्ज नियंत्रक — बैटरी को अधिक चार्ज होने से बचाता है</w:t>
      </w:r>
    </w:p>
    <w:p>
      <w:pPr>
        <w:pStyle w:val="ListBullet"/>
      </w:pPr>
      <w:r>
        <w:t>बैटरी — रात के लिए ऊर्जा संचित करती है</w:t>
      </w:r>
    </w:p>
    <w:p>
      <w:pPr>
        <w:pStyle w:val="ListBullet"/>
      </w:pPr>
      <w:r>
        <w:t>इन्वर्टर — दिष्ट धारा को घरेलू प्रत्यावर्ती धारा (AC) में बदलता है</w:t>
      </w: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639"/>
      </w:tblGrid>
      <w:tr>
        <w:trPr>
          <w:trHeight w:val="3402" w:hRule="exact"/>
        </w:trPr>
        <w:tc>
          <w:tcPr>
            <w:tcW w:type="dxa" w:w="9638"/>
            <w:shd w:val="clear" w:color="auto" w:fill="E7F1F4"/>
            <w:vAlign w:val="center"/>
          </w:tcPr>
          <w:p>
            <w:pPr>
              <w:jc w:val="center"/>
            </w:pPr>
            <w:r>
              <w:rPr>
                <w:color w:val="6F7581"/>
                <w:sz w:val="20"/>
                <w:szCs w:val="20"/>
              </w:rPr>
              <w:t>यहाँ चित्र / फोटो लगाएँ</w:t>
            </w:r>
          </w:p>
        </w:tc>
      </w:tr>
    </w:tbl>
    <w:p>
      <w:pPr>
        <w:pStyle w:val="Caption"/>
        <w:spacing w:before="80"/>
        <w:jc w:val="center"/>
      </w:pPr>
      <w:r>
        <w:t>चित्र : घरेलू सौर प्रणाली का रेखाचित्र (स्वयं बनाएँ)</w:t>
      </w:r>
    </w:p>
    <w:p>
      <w:pPr>
        <w:pStyle w:val="Heading1"/>
      </w:pPr>
      <w:r>
        <w:t>5. सौर ऊर्जा के उपयोग</w:t>
      </w:r>
    </w:p>
    <w:p>
      <w:pPr>
        <w:jc w:val="both"/>
      </w:pPr>
      <w:r>
        <w:t>सौर ऊर्जा का उपयोग आज अनेक रूपों में हो रहा है — छोटे कैलकुलेटर से लेकर बड़े बिजली संयंत्रों तक।</w:t>
      </w:r>
    </w:p>
    <w:p>
      <w:pPr>
        <w:pStyle w:val="Heading2"/>
      </w:pPr>
      <w:r>
        <w:t>5.1 घरेलू उपयोग</w:t>
      </w:r>
    </w:p>
    <w:p>
      <w:pPr>
        <w:jc w:val="both"/>
      </w:pPr>
      <w:r>
        <w:t>छत पर लगे पैनलों से घर की बिजली, सौर वॉटर हीटर से गर्म पानी और सौर कुकर से भोजन पकाना इसके प्रमुख घरेलू उपयोग हैं।</w:t>
      </w:r>
    </w:p>
    <w:p>
      <w:pPr>
        <w:pStyle w:val="Heading2"/>
      </w:pPr>
      <w:r>
        <w:t>5.2 गाँवों और खेती में</w:t>
      </w:r>
    </w:p>
    <w:p>
      <w:pPr>
        <w:jc w:val="both"/>
      </w:pPr>
      <w:r>
        <w:t>सौर पंप से सिंचाई, सौर स्ट्रीट लाइट और दूर-दराज़ के गाँवों में सौर माइक्रो-ग्रिड से बिजली पहुँचाई जा रही है।</w:t>
      </w:r>
    </w:p>
    <w:p>
      <w:pPr>
        <w:pStyle w:val="Heading2"/>
      </w:pPr>
      <w:r>
        <w:t>5.3 लाभ और सीमाएँ</w:t>
      </w:r>
    </w:p>
    <w:p>
      <w:pPr>
        <w:jc w:val="both"/>
      </w:pPr>
      <w:r>
        <w:t>सौर ऊर्जा प्रदूषण-रहित है और चालू ख़र्च बहुत कम है, परंतु इसकी प्रारंभिक लागत अधिक है, बादलों और रात में उत्पादन घट जाता है और बैटरियों का सही निपटान आवश्यक है।</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7F1F4"/>
            <w:tcBorders>
              <w:left w:val="single" w:sz="36" w:space="0" w:color="0E7490"/>
            </w:tcBorders>
          </w:tcPr>
          <w:p>
            <w:pPr>
              <w:spacing w:after="60"/>
            </w:pPr>
            <w:r>
              <w:rPr>
                <w:b/>
                <w:bCs/>
                <w:color w:val="0E7490"/>
              </w:rPr>
              <w:t>मॉडल निर्माण : सरल सौर कुकर</w:t>
            </w:r>
          </w:p>
          <w:p>
            <w:pPr>
              <w:spacing w:after="0"/>
            </w:pPr>
            <w:r>
              <w:t>गत्ते के डिब्बे के भीतर काला रंग, ऊपर काँच का ढक्कन और एक ओर एल्युमिनियम पन्नी लगा परावर्तक — इन चीज़ों से बने हमारे मॉडल में धूप में रखे पानी का ताप लगभग दो घंटे में स्पष्ट रूप से बढ़ गया।</w:t>
            </w:r>
          </w:p>
        </w:tc>
      </w:tr>
    </w:tbl>
    <w:p>
      <w:pPr>
        <w:spacing w:after="40"/>
      </w:pPr>
    </w:p>
    <w:p>
      <w:pPr>
        <w:pStyle w:val="Heading1"/>
      </w:pPr>
      <w:r>
        <w:t>6. सर्वेक्षण एवं आँकड़ों का विश्लेषण</w:t>
      </w:r>
    </w:p>
    <w:p>
      <w:pPr>
        <w:jc w:val="both"/>
      </w:pPr>
      <w:r>
        <w:t>विद्यालय के आस-पास के 30 घरों में यह जानने का प्रयास किया गया कि कितने घर किसी न किसी रूप में सौर ऊर्जा का उपयोग करते हैं और बाक़ी घर इसे क्यों नहीं अपनाते।</w:t>
      </w:r>
    </w:p>
    <w:p>
      <w:pPr>
        <w:pStyle w:val="Heading2"/>
      </w:pPr>
      <w:r>
        <w:t>6.1 सर्वेक्षण का विवरण</w:t>
      </w: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60" w:type="dxa"/>
          <w:left w:w="110" w:type="dxa"/>
          <w:bottom w:w="60" w:type="dxa"/>
          <w:right w:w="110" w:type="dxa"/>
        </w:tblCellMar>
      </w:tblPr>
      <w:tblGrid>
        <w:gridCol w:w="2948"/>
        <w:gridCol w:w="6690"/>
      </w:tblGrid>
      <w:tr>
        <w:tc>
          <w:tcPr>
            <w:tcW w:type="dxa" w:w="2948"/>
            <w:shd w:val="clear" w:color="auto" w:fill="E7F1F4"/>
          </w:tcPr>
          <w:p>
            <w:pPr>
              <w:spacing w:after="0"/>
            </w:pPr>
            <w:r>
              <w:rPr>
                <w:b/>
                <w:bCs/>
              </w:rPr>
              <w:t>क्षेत्र</w:t>
            </w:r>
          </w:p>
        </w:tc>
        <w:tc>
          <w:tcPr>
            <w:tcW w:type="dxa" w:w="6690"/>
          </w:tcPr>
          <w:p>
            <w:pPr>
              <w:spacing w:after="0"/>
            </w:pPr>
            <w:r>
              <w:t>गोमती नगर, लखनऊ</w:t>
            </w:r>
          </w:p>
        </w:tc>
      </w:tr>
      <w:tr>
        <w:tc>
          <w:tcPr>
            <w:tcW w:type="dxa" w:w="2948"/>
            <w:shd w:val="clear" w:color="auto" w:fill="E7F1F4"/>
          </w:tcPr>
          <w:p>
            <w:pPr>
              <w:spacing w:after="0"/>
            </w:pPr>
            <w:r>
              <w:rPr>
                <w:b/>
                <w:bCs/>
              </w:rPr>
              <w:t>नमूना आकार</w:t>
            </w:r>
          </w:p>
        </w:tc>
        <w:tc>
          <w:tcPr>
            <w:tcW w:type="dxa" w:w="6690"/>
          </w:tcPr>
          <w:p>
            <w:pPr>
              <w:spacing w:after="0"/>
            </w:pPr>
            <w:r>
              <w:t>30 घर</w:t>
            </w:r>
          </w:p>
        </w:tc>
      </w:tr>
      <w:tr>
        <w:tc>
          <w:tcPr>
            <w:tcW w:type="dxa" w:w="2948"/>
            <w:shd w:val="clear" w:color="auto" w:fill="E7F1F4"/>
          </w:tcPr>
          <w:p>
            <w:pPr>
              <w:spacing w:after="0"/>
            </w:pPr>
            <w:r>
              <w:rPr>
                <w:b/>
                <w:bCs/>
              </w:rPr>
              <w:t>अवधि</w:t>
            </w:r>
          </w:p>
        </w:tc>
        <w:tc>
          <w:tcPr>
            <w:tcW w:type="dxa" w:w="6690"/>
          </w:tcPr>
          <w:p>
            <w:pPr>
              <w:spacing w:after="0"/>
            </w:pPr>
            <w:r>
              <w:t>दो सप्ताह</w:t>
            </w:r>
          </w:p>
        </w:tc>
      </w:tr>
    </w:tbl>
    <w:p>
      <w:pPr>
        <w:spacing w:after="80"/>
      </w:pPr>
    </w:p>
    <w:p>
      <w:pPr>
        <w:pStyle w:val="Heading2"/>
      </w:pPr>
      <w:r>
        <w:t>6.2 सौर उपकरणों का उपयोग</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213"/>
        <w:gridCol w:w="3213"/>
        <w:gridCol w:w="3213"/>
      </w:tblGrid>
      <w:tr>
        <w:trPr>
          <w:tblHeader/>
        </w:trPr>
        <w:tc>
          <w:tcPr>
            <w:tcW w:type="dxa" w:w="3213"/>
            <w:vAlign w:val="center"/>
            <w:shd w:val="clear" w:color="auto" w:fill="0A576C"/>
          </w:tcPr>
          <w:p>
            <w:pPr>
              <w:spacing w:after="0"/>
              <w:jc w:val="left"/>
            </w:pPr>
            <w:r/>
            <w:r>
              <w:rPr>
                <w:b/>
                <w:bCs/>
                <w:color w:val="FFFFFF"/>
                <w:sz w:val="22"/>
                <w:szCs w:val="22"/>
              </w:rPr>
              <w:t>उपकरण</w:t>
            </w:r>
          </w:p>
        </w:tc>
        <w:tc>
          <w:tcPr>
            <w:tcW w:type="dxa" w:w="3213"/>
            <w:vAlign w:val="center"/>
            <w:shd w:val="clear" w:color="auto" w:fill="0A576C"/>
          </w:tcPr>
          <w:p>
            <w:pPr>
              <w:spacing w:after="0"/>
              <w:jc w:val="center"/>
            </w:pPr>
            <w:r/>
            <w:r>
              <w:rPr>
                <w:b/>
                <w:bCs/>
                <w:color w:val="FFFFFF"/>
                <w:sz w:val="22"/>
                <w:szCs w:val="22"/>
              </w:rPr>
              <w:t>घर</w:t>
            </w:r>
          </w:p>
        </w:tc>
        <w:tc>
          <w:tcPr>
            <w:tcW w:type="dxa" w:w="3213"/>
            <w:vAlign w:val="center"/>
            <w:shd w:val="clear" w:color="auto" w:fill="0A576C"/>
          </w:tcPr>
          <w:p>
            <w:pPr>
              <w:spacing w:after="0"/>
              <w:jc w:val="center"/>
            </w:pPr>
            <w:r/>
            <w:r>
              <w:rPr>
                <w:b/>
                <w:bCs/>
                <w:color w:val="FFFFFF"/>
                <w:sz w:val="22"/>
                <w:szCs w:val="22"/>
              </w:rPr>
              <w:t>प्रतिशत</w:t>
            </w:r>
          </w:p>
        </w:tc>
      </w:tr>
      <w:tr>
        <w:tc>
          <w:tcPr>
            <w:tcW w:type="dxa" w:w="3213"/>
            <w:vAlign w:val="center"/>
          </w:tcPr>
          <w:p>
            <w:pPr>
              <w:spacing w:after="0"/>
              <w:jc w:val="left"/>
            </w:pPr>
            <w:r/>
            <w:r>
              <w:rPr>
                <w:sz w:val="22"/>
                <w:szCs w:val="22"/>
              </w:rPr>
              <w:t>छत पर सौर पैनल</w:t>
            </w:r>
          </w:p>
        </w:tc>
        <w:tc>
          <w:tcPr>
            <w:tcW w:type="dxa" w:w="3213"/>
            <w:vAlign w:val="center"/>
          </w:tcPr>
          <w:p>
            <w:pPr>
              <w:spacing w:after="0"/>
              <w:jc w:val="center"/>
            </w:pPr>
            <w:r/>
            <w:r>
              <w:rPr>
                <w:sz w:val="22"/>
                <w:szCs w:val="22"/>
              </w:rPr>
              <w:t>5</w:t>
            </w:r>
          </w:p>
        </w:tc>
        <w:tc>
          <w:tcPr>
            <w:tcW w:type="dxa" w:w="3213"/>
            <w:vAlign w:val="center"/>
          </w:tcPr>
          <w:p>
            <w:pPr>
              <w:spacing w:after="0"/>
              <w:jc w:val="center"/>
            </w:pPr>
            <w:r/>
            <w:r>
              <w:rPr>
                <w:sz w:val="22"/>
                <w:szCs w:val="22"/>
              </w:rPr>
              <w:t>16.7%</w:t>
            </w:r>
          </w:p>
        </w:tc>
      </w:tr>
      <w:tr>
        <w:tc>
          <w:tcPr>
            <w:tcW w:type="dxa" w:w="3213"/>
            <w:vAlign w:val="center"/>
            <w:shd w:val="clear" w:color="auto" w:fill="E7F1F4"/>
          </w:tcPr>
          <w:p>
            <w:pPr>
              <w:spacing w:after="0"/>
              <w:jc w:val="left"/>
            </w:pPr>
            <w:r/>
            <w:r>
              <w:rPr>
                <w:sz w:val="22"/>
                <w:szCs w:val="22"/>
              </w:rPr>
              <w:t>सौर वॉटर हीटर</w:t>
            </w:r>
          </w:p>
        </w:tc>
        <w:tc>
          <w:tcPr>
            <w:tcW w:type="dxa" w:w="3213"/>
            <w:vAlign w:val="center"/>
            <w:shd w:val="clear" w:color="auto" w:fill="E7F1F4"/>
          </w:tcPr>
          <w:p>
            <w:pPr>
              <w:spacing w:after="0"/>
              <w:jc w:val="center"/>
            </w:pPr>
            <w:r/>
            <w:r>
              <w:rPr>
                <w:sz w:val="22"/>
                <w:szCs w:val="22"/>
              </w:rPr>
              <w:t>7</w:t>
            </w:r>
          </w:p>
        </w:tc>
        <w:tc>
          <w:tcPr>
            <w:tcW w:type="dxa" w:w="3213"/>
            <w:vAlign w:val="center"/>
            <w:shd w:val="clear" w:color="auto" w:fill="E7F1F4"/>
          </w:tcPr>
          <w:p>
            <w:pPr>
              <w:spacing w:after="0"/>
              <w:jc w:val="center"/>
            </w:pPr>
            <w:r/>
            <w:r>
              <w:rPr>
                <w:sz w:val="22"/>
                <w:szCs w:val="22"/>
              </w:rPr>
              <w:t>23.3%</w:t>
            </w:r>
          </w:p>
        </w:tc>
      </w:tr>
      <w:tr>
        <w:tc>
          <w:tcPr>
            <w:tcW w:type="dxa" w:w="3213"/>
            <w:vAlign w:val="center"/>
          </w:tcPr>
          <w:p>
            <w:pPr>
              <w:spacing w:after="0"/>
              <w:jc w:val="left"/>
            </w:pPr>
            <w:r/>
            <w:r>
              <w:rPr>
                <w:sz w:val="22"/>
                <w:szCs w:val="22"/>
              </w:rPr>
              <w:t>सौर लैंप / टॉर्च</w:t>
            </w:r>
          </w:p>
        </w:tc>
        <w:tc>
          <w:tcPr>
            <w:tcW w:type="dxa" w:w="3213"/>
            <w:vAlign w:val="center"/>
          </w:tcPr>
          <w:p>
            <w:pPr>
              <w:spacing w:after="0"/>
              <w:jc w:val="center"/>
            </w:pPr>
            <w:r/>
            <w:r>
              <w:rPr>
                <w:sz w:val="22"/>
                <w:szCs w:val="22"/>
              </w:rPr>
              <w:t>9</w:t>
            </w:r>
          </w:p>
        </w:tc>
        <w:tc>
          <w:tcPr>
            <w:tcW w:type="dxa" w:w="3213"/>
            <w:vAlign w:val="center"/>
          </w:tcPr>
          <w:p>
            <w:pPr>
              <w:spacing w:after="0"/>
              <w:jc w:val="center"/>
            </w:pPr>
            <w:r/>
            <w:r>
              <w:rPr>
                <w:sz w:val="22"/>
                <w:szCs w:val="22"/>
              </w:rPr>
              <w:t>30%</w:t>
            </w:r>
          </w:p>
        </w:tc>
      </w:tr>
      <w:tr>
        <w:tc>
          <w:tcPr>
            <w:tcW w:type="dxa" w:w="3213"/>
            <w:vAlign w:val="center"/>
            <w:shd w:val="clear" w:color="auto" w:fill="E7F1F4"/>
          </w:tcPr>
          <w:p>
            <w:pPr>
              <w:spacing w:after="0"/>
              <w:jc w:val="left"/>
            </w:pPr>
            <w:r/>
            <w:r>
              <w:rPr>
                <w:sz w:val="22"/>
                <w:szCs w:val="22"/>
              </w:rPr>
              <w:t>कोई उपकरण नहीं</w:t>
            </w:r>
          </w:p>
        </w:tc>
        <w:tc>
          <w:tcPr>
            <w:tcW w:type="dxa" w:w="3213"/>
            <w:vAlign w:val="center"/>
            <w:shd w:val="clear" w:color="auto" w:fill="E7F1F4"/>
          </w:tcPr>
          <w:p>
            <w:pPr>
              <w:spacing w:after="0"/>
              <w:jc w:val="center"/>
            </w:pPr>
            <w:r/>
            <w:r>
              <w:rPr>
                <w:sz w:val="22"/>
                <w:szCs w:val="22"/>
              </w:rPr>
              <w:t>13</w:t>
            </w:r>
          </w:p>
        </w:tc>
        <w:tc>
          <w:tcPr>
            <w:tcW w:type="dxa" w:w="3213"/>
            <w:vAlign w:val="center"/>
            <w:shd w:val="clear" w:color="auto" w:fill="E7F1F4"/>
          </w:tcPr>
          <w:p>
            <w:pPr>
              <w:spacing w:after="0"/>
              <w:jc w:val="center"/>
            </w:pPr>
            <w:r/>
            <w:r>
              <w:rPr>
                <w:sz w:val="22"/>
                <w:szCs w:val="22"/>
              </w:rPr>
              <w:t>43.3%</w:t>
            </w:r>
          </w:p>
        </w:tc>
      </w:tr>
    </w:tbl>
    <w:p>
      <w:pPr>
        <w:spacing w:after="80"/>
      </w:pPr>
    </w:p>
    <w:p>
      <w:pPr>
        <w:pStyle w:val="Caption"/>
        <w:jc w:val="center"/>
      </w:pPr>
      <w:r>
        <w:t>तालिका : घरों में सौर उपकरणों का उपयोग (नमूना आँकड़े)</w:t>
      </w:r>
    </w:p>
    <w:p>
      <w:pPr>
        <w:jc w:val="both"/>
      </w:pPr>
      <w:r>
        <w:t>लगभग आधे घरों में कोई न कोई सौर उपकरण है, पर छत पर पैनल लगाने वाले घर अभी कम हैं। अधिक लागत और जानकारी की कमी को लोगों ने मुख्य कारण बताया।</w:t>
      </w:r>
    </w:p>
    <w:p>
      <w:pPr>
        <w:pStyle w:val="Heading2"/>
      </w:pPr>
      <w:r>
        <w:t>6.3 प्रमुख निष्कर्ष</w:t>
      </w:r>
    </w:p>
    <w:p>
      <w:pPr>
        <w:pStyle w:val="ListBullet"/>
      </w:pPr>
      <w:r>
        <w:t>लोग सौर ऊर्जा के लाभ जानते हैं, पर प्रारंभिक लागत सबसे बड़ी बाधा है।</w:t>
      </w:r>
    </w:p>
    <w:p>
      <w:pPr>
        <w:pStyle w:val="ListBullet"/>
      </w:pPr>
      <w:r>
        <w:t>सरकारी अनुदान की जानकारी बहुत कम घरों को थी।</w:t>
      </w:r>
    </w:p>
    <w:p>
      <w:pPr>
        <w:spacing w:after="0" w:line="20" w:lineRule="exact"/>
      </w:pPr>
      <w:r>
        <w:rPr>
          <w:sz w:val="2"/>
          <w:szCs w:val="2"/>
        </w:rPr>
        <w:br w:type="page"/>
      </w:r>
    </w:p>
    <w:p>
      <w:pPr>
        <w:pStyle w:val="Heading1"/>
      </w:pPr>
      <w:r>
        <w:t>7. चित्र-संग्रह</w:t>
      </w:r>
    </w:p>
    <w:p>
      <w:r>
        <w:rPr>
          <w:i/>
          <w:iCs/>
          <w:color w:val="6F7581"/>
        </w:rPr>
        <w:t>परियोजना के दौरान लिए गए फोटो और बनाए गए चार्ट यहाँ लगाएँ। हर चित्र के नीचे उसका छोटा-सा परिचय लिखें।</w:t>
      </w: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639"/>
      </w:tblGrid>
      <w:tr>
        <w:trPr>
          <w:trHeight w:val="4082" w:hRule="exact"/>
        </w:trPr>
        <w:tc>
          <w:tcPr>
            <w:tcW w:type="dxa" w:w="9638"/>
            <w:shd w:val="clear" w:color="auto" w:fill="E7F1F4"/>
            <w:vAlign w:val="center"/>
          </w:tcPr>
          <w:p>
            <w:pPr>
              <w:jc w:val="center"/>
            </w:pPr>
            <w:r>
              <w:rPr>
                <w:color w:val="6F7581"/>
                <w:sz w:val="20"/>
                <w:szCs w:val="20"/>
              </w:rPr>
              <w:t>फोटो लगाने का स्थान</w:t>
            </w:r>
          </w:p>
        </w:tc>
      </w:tr>
    </w:tbl>
    <w:p>
      <w:pPr>
        <w:pStyle w:val="Caption"/>
        <w:spacing w:before="80"/>
        <w:jc w:val="center"/>
      </w:pPr>
      <w:r>
        <w:t>चित्र 1 : विद्यालय की छत पर लगे सौर पैनल</w:t>
      </w: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639"/>
      </w:tblGrid>
      <w:tr>
        <w:trPr>
          <w:trHeight w:val="4082" w:hRule="exact"/>
        </w:trPr>
        <w:tc>
          <w:tcPr>
            <w:tcW w:type="dxa" w:w="9638"/>
            <w:shd w:val="clear" w:color="auto" w:fill="E7F1F4"/>
            <w:vAlign w:val="center"/>
          </w:tcPr>
          <w:p>
            <w:pPr>
              <w:jc w:val="center"/>
            </w:pPr>
            <w:r>
              <w:rPr>
                <w:color w:val="6F7581"/>
                <w:sz w:val="20"/>
                <w:szCs w:val="20"/>
              </w:rPr>
              <w:t>फोटो लगाने का स्थान</w:t>
            </w:r>
          </w:p>
        </w:tc>
      </w:tr>
    </w:tbl>
    <w:p>
      <w:pPr>
        <w:pStyle w:val="Caption"/>
        <w:spacing w:before="80"/>
        <w:jc w:val="center"/>
      </w:pPr>
      <w:r>
        <w:t>चित्र 2 : हमारा सौर कुकर मॉडल</w:t>
      </w:r>
    </w:p>
    <w:p>
      <w:pPr>
        <w:pStyle w:val="Heading1"/>
      </w:pPr>
      <w:r>
        <w:t>8. सुझाव</w:t>
      </w:r>
    </w:p>
    <w:p>
      <w:pPr>
        <w:spacing w:after="80"/>
      </w:pPr>
      <w:r>
        <w:t>अध्ययन के आधार पर हम निम्नलिखित सुझाव देना चाहते हैं :</w:t>
      </w:r>
    </w:p>
    <w:p>
      <w:pPr>
        <w:pStyle w:val="ListBullet"/>
      </w:pPr>
      <w:r>
        <w:t>सौर पैनल पर मिलने वाले अनुदान की जानकारी मोहल्ला शिविरों द्वारा दी जाए।</w:t>
      </w:r>
    </w:p>
    <w:p>
      <w:pPr>
        <w:pStyle w:val="ListBullet"/>
      </w:pPr>
      <w:r>
        <w:t>विद्यालय, अस्पताल और सरकारी भवनों की छतों पर अनिवार्य रूप से सौर संयंत्र लगें।</w:t>
      </w:r>
    </w:p>
    <w:p>
      <w:pPr>
        <w:pStyle w:val="ListBullet"/>
      </w:pPr>
      <w:r>
        <w:t>सौर पैनलों की नियमित सफ़ाई की आदत डाली जाए, ताकि उत्पादन बना रहे।</w:t>
      </w:r>
    </w:p>
    <w:p>
      <w:pPr>
        <w:pStyle w:val="Heading1"/>
      </w:pPr>
      <w:r>
        <w:t>9. निष्कर्ष</w:t>
      </w:r>
    </w:p>
    <w:p>
      <w:pPr>
        <w:jc w:val="both"/>
      </w:pPr>
      <w:r>
        <w:t>सौर ऊर्जा स्वच्छ, सुरक्षित और भरपूर ऊर्जा स्रोत है। हमारे अध्ययन से स्पष्ट हुआ कि लोगों में रुचि है, पर सही जानकारी और आर्थिक सहायता से ही इसका प्रसार तेज़ होगा।</w:t>
      </w:r>
    </w:p>
    <w:p>
      <w:pPr>
        <w:jc w:val="both"/>
      </w:pPr>
      <w:r>
        <w:t>यदि हर छत ऊर्जा का स्रोत बन जाए, तो हम प्रदूषण घटाने के साथ-साथ ऊर्जा में आत्मनिर्भर भी बन सकते हैं।</w:t>
      </w:r>
    </w:p>
    <w:p>
      <w:pPr>
        <w:pStyle w:val="Heading1"/>
      </w:pPr>
      <w:r>
        <w:t>10. संदर्भ सूची</w:t>
      </w:r>
    </w:p>
    <w:p>
      <w:pPr>
        <w:pStyle w:val="ListNumber"/>
      </w:pPr>
      <w:r>
        <w:t>विज्ञान, कक्षा 10 — पाठ्यपुस्तक</w:t>
      </w:r>
    </w:p>
    <w:p>
      <w:pPr>
        <w:pStyle w:val="ListNumber"/>
      </w:pPr>
      <w:r>
        <w:t>ऊर्जा के स्रोत विषयक विद्यालय पुस्तकालय की पुस्तकें</w:t>
      </w:r>
    </w:p>
    <w:p>
      <w:pPr>
        <w:pStyle w:val="ListNumber"/>
      </w:pPr>
      <w:r>
        <w:t>नवीकरणीय ऊर्जा संबंधी सरकारी जन-जागरूकता सामग्री</w:t>
      </w:r>
    </w:p>
    <w:p>
      <w:pPr>
        <w:pStyle w:val="ListNumber"/>
      </w:pPr>
      <w:r>
        <w:t>विज्ञान पत्रिकाओं के लेख</w:t>
      </w:r>
    </w:p>
    <w:sectPr w:rsidR="00FC693F" w:rsidRPr="0006063C" w:rsidSect="00034616">
      <w:headerReference w:type="default" r:id="rId9"/>
      <w:footerReference w:type="default" r:id="rId10"/>
      <w:headerReference w:type="first" r:id="rId11"/>
      <w:footerReference w:type="first" r:id="rId12"/>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F7581"/>
        <w:sz w:val="18"/>
        <w:szCs w:val="18"/>
      </w:rPr>
      <w:t xml:space="preserve">पृष्ठ </w:t>
    </w:r>
    <w:r>
      <w:rPr>
        <w:color w:val="6F7581"/>
        <w:sz w:val="18"/>
        <w:szCs w:val="18"/>
      </w:rPr>
      <w:fldChar w:fldCharType="begin"/>
    </w:r>
    <w:r>
      <w:rPr>
        <w:color w:val="6F7581"/>
        <w:sz w:val="18"/>
        <w:szCs w:val="18"/>
      </w:rPr>
      <w:instrText xml:space="preserve"> PAGE </w:instrText>
    </w:r>
    <w:r>
      <w:rPr>
        <w:color w:val="6F7581"/>
        <w:sz w:val="18"/>
        <w:szCs w:val="18"/>
      </w:rPr>
      <w:fldChar w:fldCharType="separate"/>
    </w:r>
    <w:r>
      <w:rPr>
        <w:color w:val="6F7581"/>
        <w:sz w:val="18"/>
        <w:szCs w:val="18"/>
      </w:rPr>
      <w:t>1</w:t>
    </w:r>
    <w:r>
      <w:rPr>
        <w:color w:val="6F7581"/>
        <w:sz w:val="18"/>
        <w:szCs w:val="18"/>
      </w:rPr>
      <w:fldChar w:fldCharType="end"/>
    </w:r>
    <w:r>
      <w:rPr>
        <w:color w:val="6F7581"/>
        <w:sz w:val="18"/>
        <w:szCs w:val="18"/>
      </w:rPr>
      <w:t xml:space="preserve"> / </w:t>
    </w:r>
    <w:r>
      <w:rPr>
        <w:color w:val="6F7581"/>
        <w:sz w:val="18"/>
        <w:szCs w:val="18"/>
      </w:rPr>
      <w:fldChar w:fldCharType="begin"/>
    </w:r>
    <w:r>
      <w:rPr>
        <w:color w:val="6F7581"/>
        <w:sz w:val="18"/>
        <w:szCs w:val="18"/>
      </w:rPr>
      <w:instrText xml:space="preserve"> NUMPAGES </w:instrText>
    </w:r>
    <w:r>
      <w:rPr>
        <w:color w:val="6F7581"/>
        <w:sz w:val="18"/>
        <w:szCs w:val="18"/>
      </w:rPr>
      <w:fldChar w:fldCharType="separate"/>
    </w:r>
    <w:r>
      <w:rPr>
        <w:color w:val="6F7581"/>
        <w:sz w:val="18"/>
        <w:szCs w:val="18"/>
      </w:rPr>
      <w:t>1</w:t>
    </w:r>
    <w:r>
      <w:rPr>
        <w:color w:val="6F7581"/>
        <w:sz w:val="18"/>
        <w:szCs w:val="18"/>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CCED2"/>
      </w:pBdr>
    </w:pPr>
    <w:r/>
    <w:r>
      <w:rPr>
        <w:caps w:val="0"/>
        <w:color w:val="6F7581"/>
        <w:sz w:val="17"/>
        <w:szCs w:val="17"/>
      </w:rPr>
      <w:t>सौर ऊर्जा : भविष्य की ऊर्जा — प्रोजेक्ट रिपोर्ट</w:t>
    </w:r>
    <w:r>
      <w:rPr>
        <w:color w:val="6F7581"/>
        <w:sz w:val="17"/>
        <w:szCs w:val="17"/>
      </w:rPr>
      <w:tab/>
      <w:t>सूर्योदय पब्लिक स्कूल</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4" w:line="324" w:lineRule="auto"/>
    </w:pPr>
    <w:rPr>
      <w:rFonts w:ascii="Noto Sans Devanagari" w:hAnsi="Noto Sans Devanagari" w:cs="Noto Sans Devanagari" w:eastAsia="Noto Sans Devanagari"/>
      <w:color w:val="172033"/>
      <w:sz w:val="24"/>
      <w:szCs w:val="24"/>
      <w:lang w:val="hi-IN" w:eastAsia="en-IN" w:bidi="hi-I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440" w:after="160" w:line="264" w:lineRule="auto"/>
      <w:ind w:left="198"/>
      <w:outlineLvl w:val="0"/>
      <w:pBdr>
        <w:left w:val="single" w:sz="24" w:space="10" w:color="0E7490"/>
      </w:pBdr>
    </w:pPr>
    <w:rPr>
      <w:rFonts w:ascii="Noto Serif Devanagari" w:hAnsi="Noto Serif Devanagari" w:cs="Noto Serif Devanagari" w:eastAsia="Noto Serif Devanagari"/>
      <w:b/>
      <w:bCs/>
      <w:i w:val="0"/>
      <w:iCs w:val="0"/>
      <w:caps w:val="0"/>
      <w:color w:val="172033"/>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Noto Serif Devanagari" w:hAnsi="Noto Serif Devanagari" w:cs="Noto Serif Devanagari" w:eastAsia="Noto Serif Devanagari"/>
      <w:b/>
      <w:bCs/>
      <w:i w:val="0"/>
      <w:iCs w:val="0"/>
      <w:color w:val="0E7490"/>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Noto Serif Devanagari" w:hAnsi="Noto Serif Devanagari" w:cs="Noto Serif Devanagari" w:eastAsia="Noto Serif Devanagari"/>
      <w:b/>
      <w:bCs/>
      <w:i w:val="0"/>
      <w:iCs w:val="0"/>
      <w:color w:val="172033"/>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Noto Serif Devanagari" w:hAnsi="Noto Serif Devanagari" w:cs="Noto Serif Devanagari" w:eastAsia="Noto Serif Devanagari"/>
      <w:b/>
      <w:bCs/>
      <w:color w:val="172033"/>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Noto Sans Devanagari" w:hAnsi="Noto Sans Devanagari" w:cs="Noto Sans Devanagari" w:eastAsia="Noto Sans Devanagari"/>
      <w:i w:val="0"/>
      <w:iCs w:val="0"/>
      <w:color w:val="6F7581"/>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s="Courier"/>
      <w:sz w:val="20"/>
      <w:szCs w:val="20"/>
    </w:rPr>
  </w:style>
  <w:style w:type="character" w:customStyle="1" w:styleId="MacroTextChar">
    <w:name w:val="Macro Text Char"/>
    <w:basedOn w:val="DefaultParagraphFont"/>
    <w:link w:val="MacroText"/>
    <w:uiPriority w:val="99"/>
    <w:rsid w:val="0029639D"/>
    <w:rPr>
      <w:rFonts w:ascii="Courier" w:hAnsi="Courier" w:cs="Courier"/>
      <w:sz w:val="20"/>
      <w:szCs w:val="20"/>
    </w:rPr>
  </w:style>
  <w:style w:type="paragraph" w:styleId="Quote">
    <w:name w:val="Quote"/>
    <w:basedOn w:val="Normal"/>
    <w:next w:val="Normal"/>
    <w:link w:val="QuoteChar"/>
    <w:uiPriority w:val="29"/>
    <w:qFormat/>
    <w:rsid w:val="00FC693F"/>
    <w:pPr>
      <w:spacing w:before="160" w:after="160"/>
      <w:ind w:left="567"/>
    </w:pPr>
    <w:rPr>
      <w:rFonts w:ascii="Noto Serif Devanagari" w:hAnsi="Noto Serif Devanagari" w:cs="Noto Serif Devanagari" w:eastAsia="Noto Serif Devanagari"/>
      <w:i/>
      <w:iCs/>
      <w:color w:val="172033"/>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Noto Sans Devanagari" w:hAnsi="Noto Sans Devanagari" w:cs="Noto Sans Devanagari" w:eastAsia="Noto Sans Devanagari"/>
      <w:b w:val="0"/>
      <w:bCs w:val="0"/>
      <w:i/>
      <w:iCs/>
      <w:color w:val="6F758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Noto Sans Devanagari" w:hAnsi="Noto Sans Devanagari" w:cs="Noto Sans Devanagari" w:eastAsia="Noto Sans Devanagari"/>
      <w:b/>
      <w:bCs/>
      <w:sz w:val="26"/>
      <w:szCs w:val="26"/>
    </w:rPr>
  </w:style>
  <w:style w:type="paragraph" w:customStyle="1" w:styleId="TOC2">
    <w:name w:val="TOC 2"/>
    <w:basedOn w:val="Normal"/>
    <w:pPr>
      <w:tabs>
        <w:tab w:pos="9638" w:val="right" w:leader="dot"/>
      </w:tabs>
      <w:spacing w:after="80"/>
      <w:ind w:left="340"/>
    </w:pPr>
    <w:rPr>
      <w:rFonts w:ascii="Noto Sans Devanagari" w:hAnsi="Noto Sans Devanagari" w:cs="Noto Sans Devanagari" w:eastAsia="Noto Sans Devanagari"/>
      <w:b w:val="0"/>
      <w:bCs w:val="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