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76"/>
        <w:gridCol w:w="4235"/>
      </w:tblGrid>
      <w:tr>
        <w:tc>
          <w:tcPr>
            <w:tcW w:type="dxa" w:w="5176"/>
          </w:tcPr>
          <w:p>
            <w:r>
              <w:rPr>
                <w:rFonts w:ascii="Space Grotesk" w:hAnsi="Space Grotesk" w:cs="Space Grotesk" w:eastAsia="Space Grotesk"/>
                <w:b/>
                <w:color w:val="B4532A"/>
                <w:sz w:val="40"/>
              </w:rPr>
              <w:t>Studio Pixel &amp; Co.</w:t>
            </w:r>
          </w:p>
          <w:p>
            <w:pPr>
              <w:spacing w:after="0"/>
            </w:pPr>
            <w:r>
              <w:t>Office 12, Your Street</w:t>
            </w:r>
          </w:p>
          <w:p>
            <w:pPr>
              <w:spacing w:after="0"/>
            </w:pPr>
            <w:r>
              <w:t>Pune, Maharashtra 411001</w:t>
            </w:r>
          </w:p>
          <w:p>
            <w:pPr>
              <w:spacing w:after="0"/>
            </w:pPr>
            <w:r>
              <w:t>studio@yourdomain.in</w:t>
            </w:r>
          </w:p>
        </w:tc>
        <w:tc>
          <w:tcPr>
            <w:tcW w:type="dxa" w:w="4235"/>
          </w:tcPr>
          <w:p>
            <w:pPr>
              <w:jc w:val="right"/>
            </w:pPr>
            <w:r>
              <w:rPr>
                <w:rFonts w:ascii="Space Grotesk" w:hAnsi="Space Grotesk" w:cs="Space Grotesk" w:eastAsia="Space Grotesk"/>
                <w:b/>
                <w:color w:val="1C1917"/>
                <w:sz w:val="60"/>
              </w:rPr>
              <w:t>INVOICE</w:t>
            </w:r>
          </w:p>
          <w:p>
            <w:pPr>
              <w:spacing w:after="0"/>
              <w:jc w:val="right"/>
            </w:pPr>
            <w:r>
              <w:rPr>
                <w:color w:val="72706F"/>
              </w:rPr>
              <w:t xml:space="preserve">No.  </w:t>
            </w:r>
            <w:r>
              <w:rPr>
                <w:b/>
              </w:rPr>
              <w:t>INV-2026-041</w:t>
            </w:r>
          </w:p>
          <w:p>
            <w:pPr>
              <w:spacing w:after="0"/>
              <w:jc w:val="right"/>
            </w:pPr>
            <w:r>
              <w:rPr>
                <w:color w:val="72706F"/>
              </w:rPr>
              <w:t xml:space="preserve">Date  </w:t>
            </w:r>
            <w:r>
              <w:rPr>
                <w:b/>
              </w:rPr>
              <w:t>12 April 2026</w:t>
            </w:r>
          </w:p>
          <w:p>
            <w:pPr>
              <w:spacing w:after="0"/>
              <w:jc w:val="right"/>
            </w:pPr>
            <w:r>
              <w:rPr>
                <w:color w:val="72706F"/>
              </w:rPr>
              <w:t xml:space="preserve">Due date  </w:t>
            </w:r>
            <w:r>
              <w:rPr>
                <w:b/>
              </w:rPr>
              <w:t>27 April 2026</w:t>
            </w:r>
          </w:p>
        </w:tc>
      </w:tr>
    </w:tbl>
    <w:p>
      <w:pPr>
        <w:spacing w:after="2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rPr>
          <w:trHeight w:val="102" w:hRule="exact"/>
        </w:trPr>
        <w:tc>
          <w:tcPr>
            <w:tcW w:type="dxa" w:w="9411"/>
            <w:shd w:val="clear" w:color="auto" w:fill="B4532A"/>
          </w:tcPr>
          <w:p/>
        </w:tc>
      </w:tr>
    </w:tbl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rPr>
                <w:b/>
                <w:color w:val="B4532A"/>
                <w:sz w:val="17"/>
              </w:rPr>
              <w:t>BILL TO</w:t>
            </w:r>
          </w:p>
          <w:p>
            <w:pPr>
              <w:spacing w:after="0"/>
            </w:pPr>
            <w:r>
              <w:rPr>
                <w:b/>
              </w:rPr>
              <w:t>Client Company Pvt. Ltd.</w:t>
            </w:r>
          </w:p>
          <w:p>
            <w:pPr>
              <w:spacing w:after="0"/>
            </w:pPr>
            <w:r>
              <w:t>Attn: Accounts Team</w:t>
            </w:r>
          </w:p>
          <w:p>
            <w:pPr>
              <w:spacing w:after="0"/>
            </w:pPr>
            <w:r>
              <w:t>Address line, City 400001</w:t>
            </w:r>
          </w:p>
        </w:tc>
        <w:tc>
          <w:tcPr>
            <w:tcW w:type="dxa" w:w="4706"/>
          </w:tcPr>
          <w:p>
            <w:r>
              <w:rPr>
                <w:b/>
                <w:color w:val="B4532A"/>
                <w:sz w:val="17"/>
              </w:rPr>
              <w:t>SHIP TO / PROJECT</w:t>
            </w:r>
          </w:p>
          <w:p>
            <w:pPr>
              <w:spacing w:after="0"/>
            </w:pPr>
            <w:r>
              <w:rPr>
                <w:b/>
              </w:rPr>
              <w:t>Brand Identity Project</w:t>
            </w:r>
          </w:p>
          <w:p>
            <w:pPr>
              <w:spacing w:after="0"/>
            </w:pPr>
            <w:r>
              <w:t>Phase 2 deliverables</w:t>
            </w:r>
          </w:p>
          <w:p>
            <w:pPr>
              <w:spacing w:after="0"/>
            </w:pPr>
            <w:r>
              <w:t>April 2026</w:t>
            </w:r>
          </w:p>
        </w:tc>
      </w:tr>
    </w:tbl>
    <w:p>
      <w:pPr>
        <w:spacing w:after="160"/>
      </w:pP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95"/>
        <w:gridCol w:w="4953"/>
        <w:gridCol w:w="866"/>
        <w:gridCol w:w="1486"/>
        <w:gridCol w:w="1609"/>
      </w:tblGrid>
      <w:tr>
        <w:trPr>
          <w:tblHeader/>
        </w:trPr>
        <w:tc>
          <w:tcPr>
            <w:tcW w:type="dxa" w:w="495"/>
            <w:vAlign w:val="center"/>
            <w:shd w:val="clear" w:color="auto" w:fill="873E20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4953"/>
            <w:vAlign w:val="center"/>
            <w:shd w:val="clear" w:color="auto" w:fill="873E20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867"/>
            <w:vAlign w:val="center"/>
            <w:shd w:val="clear" w:color="auto" w:fill="873E20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486"/>
            <w:vAlign w:val="center"/>
            <w:shd w:val="clear" w:color="auto" w:fill="873E20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Rate (₹)</w:t>
            </w:r>
          </w:p>
        </w:tc>
        <w:tc>
          <w:tcPr>
            <w:tcW w:type="dxa" w:w="1610"/>
            <w:vAlign w:val="center"/>
            <w:shd w:val="clear" w:color="auto" w:fill="873E20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Amount (₹)</w:t>
            </w:r>
          </w:p>
        </w:tc>
      </w:tr>
      <w:tr>
        <w:tc>
          <w:tcPr>
            <w:tcW w:type="dxa" w:w="4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49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Logo design and brand guidelines</w:t>
            </w:r>
          </w:p>
        </w:tc>
        <w:tc>
          <w:tcPr>
            <w:tcW w:type="dxa" w:w="86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1486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45,000</w:t>
            </w:r>
          </w:p>
        </w:tc>
        <w:tc>
          <w:tcPr>
            <w:tcW w:type="dxa" w:w="1610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45,000</w:t>
            </w:r>
          </w:p>
        </w:tc>
      </w:tr>
      <w:tr>
        <w:tc>
          <w:tcPr>
            <w:tcW w:type="dxa" w:w="495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4953"/>
            <w:vAlign w:val="center"/>
            <w:shd w:val="clear" w:color="auto" w:fill="F8EEE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Social media template kit (20 posts)</w:t>
            </w:r>
          </w:p>
        </w:tc>
        <w:tc>
          <w:tcPr>
            <w:tcW w:type="dxa" w:w="867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1486"/>
            <w:vAlign w:val="center"/>
            <w:shd w:val="clear" w:color="auto" w:fill="F8EEE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18,000</w:t>
            </w:r>
          </w:p>
        </w:tc>
        <w:tc>
          <w:tcPr>
            <w:tcW w:type="dxa" w:w="1610"/>
            <w:vAlign w:val="center"/>
            <w:shd w:val="clear" w:color="auto" w:fill="F8EEE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18,000</w:t>
            </w:r>
          </w:p>
        </w:tc>
      </w:tr>
      <w:tr>
        <w:tc>
          <w:tcPr>
            <w:tcW w:type="dxa" w:w="4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49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Website landing page design</w:t>
            </w:r>
          </w:p>
        </w:tc>
        <w:tc>
          <w:tcPr>
            <w:tcW w:type="dxa" w:w="86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1486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32,000</w:t>
            </w:r>
          </w:p>
        </w:tc>
        <w:tc>
          <w:tcPr>
            <w:tcW w:type="dxa" w:w="1610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32,000</w:t>
            </w:r>
          </w:p>
        </w:tc>
      </w:tr>
      <w:tr>
        <w:tc>
          <w:tcPr>
            <w:tcW w:type="dxa" w:w="495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4953"/>
            <w:vAlign w:val="center"/>
            <w:shd w:val="clear" w:color="auto" w:fill="F8EEE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Revisions (hours)</w:t>
            </w:r>
          </w:p>
        </w:tc>
        <w:tc>
          <w:tcPr>
            <w:tcW w:type="dxa" w:w="867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1486"/>
            <w:vAlign w:val="center"/>
            <w:shd w:val="clear" w:color="auto" w:fill="F8EEE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1,500</w:t>
            </w:r>
          </w:p>
        </w:tc>
        <w:tc>
          <w:tcPr>
            <w:tcW w:type="dxa" w:w="1610"/>
            <w:vAlign w:val="center"/>
            <w:shd w:val="clear" w:color="auto" w:fill="F8EEE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9,000</w:t>
            </w:r>
          </w:p>
        </w:tc>
      </w:tr>
    </w:tbl>
    <w:p>
      <w:pPr>
        <w:spacing w:after="80"/>
      </w:pPr>
    </w:p>
    <w:tbl>
      <w:tblPr>
        <w:jc w:val="right"/>
        <w:tblLayout w:type="fixed"/>
        <w:tblLook w:firstColumn="1" w:firstRow="1" w:lastColumn="0" w:lastRow="0" w:noHBand="0" w:noVBand="1" w:val="04A0"/>
        <w:tblW w:w="396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1701"/>
      </w:tblGrid>
      <w:tr>
        <w:tc>
          <w:tcPr>
            <w:tcW w:type="dxa" w:w="2268"/>
          </w:tcPr>
          <w:p>
            <w:r>
              <w:t>Subtotal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₹104,000</w:t>
            </w:r>
          </w:p>
        </w:tc>
      </w:tr>
      <w:tr>
        <w:tc>
          <w:tcPr>
            <w:tcW w:type="dxa" w:w="2268"/>
          </w:tcPr>
          <w:p>
            <w:r>
              <w:t>GST @ 18%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₹18,720</w:t>
            </w:r>
          </w:p>
        </w:tc>
      </w:tr>
      <w:tr>
        <w:tc>
          <w:tcPr>
            <w:tcW w:type="dxa" w:w="2268"/>
            <w:shd w:val="clear" w:color="auto" w:fill="B4532A"/>
          </w:tcPr>
          <w:p>
            <w:r>
              <w:rPr>
                <w:b/>
                <w:color w:val="FFFFFF"/>
              </w:rPr>
              <w:t>Total due</w:t>
            </w:r>
          </w:p>
        </w:tc>
        <w:tc>
          <w:tcPr>
            <w:tcW w:type="dxa" w:w="1701"/>
            <w:shd w:val="clear" w:color="auto" w:fill="B4532A"/>
          </w:tcPr>
          <w:p>
            <w:pPr>
              <w:jc w:val="right"/>
            </w:pPr>
            <w:r>
              <w:rPr>
                <w:b/>
                <w:color w:val="FFFFFF"/>
              </w:rPr>
              <w:t>₹122,720</w:t>
            </w:r>
          </w:p>
        </w:tc>
      </w:tr>
    </w:tbl>
    <w:p>
      <w:pPr>
        <w:spacing w:after="120"/>
      </w:pPr>
    </w:p>
    <w:p>
      <w:pPr>
        <w:spacing w:after="40"/>
      </w:pPr>
      <w:r>
        <w:rPr>
          <w:b/>
          <w:color w:val="B4532A"/>
        </w:rPr>
        <w:t>Payment details</w:t>
      </w:r>
    </w:p>
    <w:p>
      <w:pPr>
        <w:spacing w:after="0"/>
      </w:pPr>
      <w:r>
        <w:t>Account name: Studio Pixel &amp; Co.</w:t>
      </w:r>
    </w:p>
    <w:p>
      <w:pPr>
        <w:spacing w:after="0"/>
      </w:pPr>
      <w:r>
        <w:t>Bank: Your Bank Name · A/c No. 000123456789 · IFSC: ABCD0001234</w:t>
      </w:r>
    </w:p>
    <w:p>
      <w:pPr>
        <w:spacing w:after="0"/>
      </w:pPr>
      <w:r>
        <w:t>UPI: yourname@bank</w:t>
      </w:r>
    </w:p>
    <w:p>
      <w:pPr>
        <w:spacing w:after="40" w:before="160"/>
      </w:pPr>
      <w:r>
        <w:rPr>
          <w:b/>
          <w:color w:val="B4532A"/>
        </w:rPr>
        <w:t>Terms</w:t>
      </w:r>
    </w:p>
    <w:p>
      <w:pPr>
        <w:spacing w:after="0"/>
      </w:pPr>
      <w:r>
        <w:t>Payment due within 15 days. Late payments attract 1.5% interest per month. Please quote the invoice number with your payment.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76"/>
        <w:gridCol w:w="4235"/>
      </w:tblGrid>
      <w:tr>
        <w:tc>
          <w:tcPr>
            <w:tcW w:type="dxa" w:w="5176"/>
          </w:tcPr>
          <w:p>
            <w:pPr>
              <w:spacing w:before="440"/>
            </w:pPr>
            <w:r>
              <w:rPr>
                <w:i/>
                <w:color w:val="72706F"/>
              </w:rPr>
              <w:t>Thank you for your business!</w:t>
            </w:r>
          </w:p>
        </w:tc>
        <w:tc>
          <w:tcPr>
            <w:tcW w:type="dxa" w:w="4235"/>
          </w:tcPr>
          <w:p>
            <w:pPr>
              <w:spacing w:before="440"/>
              <w:jc w:val="right"/>
            </w:pPr>
            <w:r>
              <w:rPr>
                <w:b/>
              </w:rPr>
              <w:t>Authorised signatory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85" w:right="1247" w:bottom="1185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2706F"/>
        <w:sz w:val="16"/>
      </w:rPr>
      <w:t>Studio Pixel &amp; Co.  ·  GSTIN: 00AAAAA0000A1Z5  ·  +91 98765 43210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IBM Plex Sans" w:hAnsi="IBM Plex Sans" w:cs="IBM Plex Sans" w:eastAsia="IBM Plex Sans"/>
      <w:color w:val="1C191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Space Grotesk" w:hAnsi="Space Grotesk" w:cs="Space Grotesk" w:eastAsia="Space Grotesk"/>
      <w:b/>
      <w:bCs/>
      <w:i w:val="0"/>
      <w:caps/>
      <w:color w:val="1C1917"/>
      <w:sz w:val="48"/>
      <w:szCs w:val="48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Space Grotesk" w:hAnsi="Space Grotesk" w:cs="Space Grotesk" w:eastAsia="Space Grotesk"/>
      <w:b/>
      <w:bCs/>
      <w:i w:val="0"/>
      <w:color w:val="B4532A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Space Grotesk" w:hAnsi="Space Grotesk" w:cs="Space Grotesk" w:eastAsia="Space Grotesk"/>
      <w:b/>
      <w:bCs/>
      <w:i w:val="0"/>
      <w:color w:val="1C191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Space Grotesk" w:hAnsi="Space Grotesk" w:cs="Space Grotesk" w:eastAsia="Space Grotesk"/>
      <w:b/>
      <w:color w:val="1C191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IBM Plex Sans" w:hAnsi="IBM Plex Sans" w:cs="IBM Plex Sans" w:eastAsia="IBM Plex Sans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Space Grotesk" w:hAnsi="Space Grotesk" w:cs="Space Grotesk" w:eastAsia="Space Grotesk"/>
      <w:i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BM Plex Sans" w:hAnsi="IBM Plex Sans" w:cs="IBM Plex Sans" w:eastAsia="IBM Plex Sans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Space Grotesk" w:hAnsi="Space Grotesk" w:cs="Space Grotesk" w:eastAsia="Space Grotesk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IBM Plex Sans" w:hAnsi="IBM Plex Sans" w:cs="IBM Plex Sans" w:eastAsia="IBM Plex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