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2706F"/>
        </w:rPr>
        <w:t>Ref: NC/2026/HR/014</w:t>
      </w:r>
    </w:p>
    <w:p>
      <w:pPr>
        <w:spacing w:after="320"/>
      </w:pPr>
      <w:r>
        <w:rPr>
          <w:color w:val="72706F"/>
        </w:rPr>
        <w:t>Date: 14 April 2026</w:t>
      </w:r>
    </w:p>
    <w:p>
      <w:pPr>
        <w:spacing w:after="0"/>
      </w:pPr>
      <w:r>
        <w:t>Ms. Candidate Name</w:t>
      </w:r>
    </w:p>
    <w:p>
      <w:pPr>
        <w:spacing w:after="0"/>
      </w:pPr>
      <w:r>
        <w:t>Address line 1</w:t>
      </w:r>
    </w:p>
    <w:p>
      <w:pPr>
        <w:spacing w:after="0"/>
      </w:pPr>
      <w:r>
        <w:t>City, PIN</w:t>
      </w:r>
    </w:p>
    <w:p>
      <w:pPr>
        <w:spacing w:after="120"/>
      </w:pPr>
    </w:p>
    <w:p>
      <w:pPr>
        <w:spacing w:after="200"/>
      </w:pPr>
      <w:r>
        <w:rPr>
          <w:b/>
        </w:rPr>
        <w:t>Subject: Offer of employment — Associate Consultant</w:t>
      </w:r>
    </w:p>
    <w:p>
      <w:r>
        <w:t>Dear Ms. Candidate Name,</w:t>
      </w:r>
    </w:p>
    <w:p>
      <w:pPr>
        <w:jc w:val="both"/>
      </w:pPr>
      <w:r>
        <w:t>We are pleased to offer you the position of Associate Consultant at Northfield Consulting, based in our Bengaluru office. Your joining date will be 2 May 2026.</w:t>
      </w:r>
    </w:p>
    <w:p>
      <w:pPr>
        <w:jc w:val="both"/>
      </w:pPr>
      <w:r>
        <w:t>Your annual cost to company will be ₹X,XX,XXX, as detailed in the attached annexure. The offer is subject to the verification of your documents and references.</w:t>
      </w:r>
    </w:p>
    <w:p>
      <w:pPr>
        <w:jc w:val="both"/>
      </w:pPr>
      <w:r>
        <w:t>Please confirm your acceptance by signing and returning a copy of this letter within seven days. We look forward to welcoming you to the team.</w:t>
      </w:r>
    </w:p>
    <w:p>
      <w:pPr>
        <w:spacing w:after="720" w:before="200"/>
      </w:pPr>
      <w:r>
        <w:t>Warm regards,</w:t>
      </w:r>
    </w:p>
    <w:p>
      <w:pPr>
        <w:spacing w:after="0"/>
      </w:pPr>
      <w:r>
        <w:rPr>
          <w:b/>
        </w:rPr>
        <w:t>Ananya Desai</w:t>
      </w:r>
    </w:p>
    <w:p>
      <w:pPr>
        <w:spacing w:after="0"/>
      </w:pPr>
      <w:r>
        <w:rPr>
          <w:color w:val="72706F"/>
        </w:rPr>
        <w:t>Head of People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Northfield Consulting LLP · www.yourdomain.in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Crimson Pro" w:hAnsi="Crimson Pro" w:cs="Crimson Pro" w:eastAsia="Crimson Pro"/>
              <w:b/>
              <w:color w:val="0F172A"/>
              <w:sz w:val="36"/>
            </w:rPr>
            <w:t>Northfield Consulting</w:t>
          </w:r>
        </w:p>
        <w:p>
          <w:r>
            <w:rPr>
              <w:color w:val="72706F"/>
              <w:sz w:val="18"/>
            </w:rPr>
            <w:t>Strategy · Operations · People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72706F"/>
              <w:sz w:val="17"/>
            </w:rPr>
            <w:t>Level 5, Your Business Park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Bengaluru 560001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+91 80 0000 0000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contact@yourdomain.in</w:t>
          </w:r>
        </w:p>
      </w:tc>
    </w:tr>
  </w:tbl>
  <w:p>
    <w:pPr>
      <w:pBdr>
        <w:bottom w:val="single" w:sz="12" w:space="1" w:color="0F172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0F172A"/>
      </w:pBdr>
    </w:pPr>
    <w:rPr>
      <w:rFonts w:ascii="Crimson Pro" w:hAnsi="Crimson Pro" w:cs="Crimson Pro" w:eastAsia="Crimson Pro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C191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