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thinThickThinMediumGap" w:sz="24" w:space="0" w:color="831843"/>
          <w:left w:val="thinThickThinMediumGap" w:sz="24" w:space="0" w:color="831843"/>
          <w:bottom w:val="thinThickThinMediumGap" w:sz="24" w:space="0" w:color="831843"/>
          <w:right w:val="thinThickThinMediumGap" w:sz="24" w:space="0" w:color="831843"/>
        </w:tblBorders>
        <w:tblCellMar>
          <w:top w:w="360" w:type="dxa"/>
          <w:left w:w="500" w:type="dxa"/>
          <w:bottom w:w="300" w:type="dxa"/>
          <w:right w:w="500" w:type="dxa"/>
        </w:tblCellMar>
      </w:tblPr>
      <w:tblGrid>
        <w:gridCol w:w="9639"/>
      </w:tblGrid>
      <w:tr>
        <w:trPr>
          <w:trHeight w:val="14287" w:hRule="exact"/>
        </w:trPr>
        <w:tc>
          <w:tcPr>
            <w:tcW w:type="dxa" w:w="9638"/>
          </w:tcPr>
          <w:p>
            <w:pPr>
              <w:spacing w:after="200"/>
              <w:jc w:val="center"/>
            </w:pPr>
            <w:r>
              <w:rPr>
                <w:b/>
                <w:i w:val="0"/>
                <w:color w:val="6F7581"/>
                <w:sz w:val="22"/>
              </w:rPr>
              <w:t>A PROJECT REPORT ON</w:t>
            </w:r>
          </w:p>
          <w:p>
            <w:pPr>
              <w:pStyle w:val="Title"/>
              <w:jc w:val="center"/>
            </w:pPr>
            <w:r>
              <w:rPr>
                <w:color w:val="831843"/>
                <w:sz w:val="48"/>
              </w:rPr>
              <w:t>Earthquake-Resistant Low-Cost Housing</w:t>
            </w:r>
          </w:p>
          <w:p>
            <w:pPr>
              <w:spacing w:after="280"/>
              <w:jc w:val="center"/>
            </w:pPr>
            <w:r>
              <w:rPr>
                <w:b w:val="0"/>
                <w:i/>
                <w:color w:val="172033"/>
                <w:sz w:val="24"/>
              </w:rPr>
              <w:t>Design study for rural homes</w:t>
            </w:r>
          </w:p>
          <w:p>
            <w:pPr>
              <w:spacing w:after="80"/>
              <w:jc w:val="center"/>
            </w:pPr>
            <w:r>
              <w:rPr>
                <w:b w:val="0"/>
                <w:i w:val="0"/>
                <w:color w:val="6F7581"/>
                <w:sz w:val="21"/>
              </w:rPr>
              <w:t>Submitted in partial fulfilment of the requirements for the award of the degree of</w:t>
            </w:r>
          </w:p>
          <w:p>
            <w:pPr>
              <w:spacing w:after="40"/>
              <w:jc w:val="center"/>
            </w:pPr>
            <w:r>
              <w:rPr>
                <w:b/>
                <w:i w:val="0"/>
                <w:color w:val="172033"/>
                <w:sz w:val="26"/>
              </w:rPr>
              <w:t>BACHELOR OF TECHNOLOGY</w:t>
            </w:r>
          </w:p>
          <w:p>
            <w:pPr>
              <w:spacing w:after="40"/>
              <w:jc w:val="center"/>
            </w:pPr>
            <w:r>
              <w:rPr>
                <w:b w:val="0"/>
                <w:i/>
                <w:color w:val="6F7581"/>
                <w:sz w:val="21"/>
              </w:rPr>
              <w:t>in</w:t>
            </w:r>
          </w:p>
          <w:p>
            <w:pPr>
              <w:spacing w:after="280"/>
              <w:jc w:val="center"/>
            </w:pPr>
            <w:r>
              <w:rPr>
                <w:b/>
                <w:i w:val="0"/>
                <w:color w:val="172033"/>
                <w:sz w:val="24"/>
              </w:rPr>
              <w:t>Civil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831843"/>
                <w:left w:val="thinThickThinMediumGap" w:sz="24" w:space="0" w:color="831843"/>
                <w:bottom w:val="thinThickThinMediumGap" w:sz="24" w:space="0" w:color="831843"/>
                <w:right w:val="thinThickThinMediumGap" w:sz="24" w:space="0" w:color="831843"/>
              </w:tblBorders>
            </w:tblPr>
            <w:tblGrid>
              <w:gridCol w:w="1462"/>
            </w:tblGrid>
            <w:tr>
              <w:trPr>
                <w:trHeight w:val="1463" w:hRule="exact"/>
              </w:trPr>
              <w:tc>
                <w:tcPr>
                  <w:tcW w:type="dxa" w:w="1463"/>
                  <w:shd w:val="clear" w:color="auto" w:fill="F3E8EC"/>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831843"/>
                      <w:left w:val="single" w:sz="8" w:space="0" w:color="831843"/>
                      <w:bottom w:val="single" w:sz="8" w:space="0" w:color="831843"/>
                      <w:right w:val="single" w:sz="8" w:space="0" w:color="831843"/>
                    </w:tblBorders>
                  </w:tblPr>
                  <w:tblGrid>
                    <w:gridCol w:w="884"/>
                  </w:tblGrid>
                  <w:tr>
                    <w:trPr>
                      <w:trHeight w:val="884" w:hRule="exact"/>
                    </w:trPr>
                    <w:tc>
                      <w:tcPr>
                        <w:tcW w:type="dxa" w:w="884"/>
                        <w:shd w:val="clear" w:color="auto" w:fill="E4CCD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831843"/>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jc w:val="center"/>
                  </w:pPr>
                  <w:r>
                    <w:rPr>
                      <w:b/>
                      <w:i w:val="0"/>
                      <w:caps/>
                      <w:color w:val="6F7581"/>
                      <w:sz w:val="19"/>
                      <w:spacing w:val="20"/>
                    </w:rPr>
                    <w:t>Submitted by</w:t>
                  </w:r>
                </w:p>
                <w:p>
                  <w:pPr>
                    <w:spacing w:after="0"/>
                    <w:jc w:val="center"/>
                  </w:pPr>
                  <w:r>
                    <w:rPr>
                      <w:b/>
                      <w:i w:val="0"/>
                      <w:color w:val="172033"/>
                      <w:sz w:val="22"/>
                    </w:rPr>
                    <w:t>Vikram Singh (21EC019)</w:t>
                  </w:r>
                </w:p>
                <w:p>
                  <w:pPr>
                    <w:spacing w:after="0"/>
                    <w:jc w:val="center"/>
                  </w:pPr>
                  <w:r>
                    <w:rPr>
                      <w:b/>
                      <w:i w:val="0"/>
                      <w:color w:val="172033"/>
                      <w:sz w:val="22"/>
                    </w:rPr>
                    <w:t>Pooja Reddy (21IT012)</w:t>
                  </w:r>
                </w:p>
              </w:tc>
              <w:tc>
                <w:tcPr>
                  <w:tcW w:type="dxa" w:w="4252"/>
                </w:tcPr>
                <w:p>
                  <w:pPr>
                    <w:jc w:val="center"/>
                  </w:pPr>
                  <w:r>
                    <w:rPr>
                      <w:b/>
                      <w:i w:val="0"/>
                      <w:caps/>
                      <w:color w:val="6F7581"/>
                      <w:sz w:val="19"/>
                      <w:spacing w:val="20"/>
                    </w:rPr>
                    <w:t>Under the guidance of</w:t>
                  </w:r>
                </w:p>
                <w:p>
                  <w:pPr>
                    <w:spacing w:after="0"/>
                    <w:jc w:val="center"/>
                  </w:pPr>
                  <w:r>
                    <w:rPr>
                      <w:b/>
                      <w:i w:val="0"/>
                      <w:color w:val="172033"/>
                      <w:sz w:val="22"/>
                    </w:rPr>
                    <w:t>Dr. S. Banerjee</w:t>
                  </w:r>
                </w:p>
              </w:tc>
            </w:tr>
          </w:tbl>
          <w:p/>
          <w:p>
            <w:pPr>
              <w:spacing w:after="200"/>
              <w:jc w:val="center"/>
            </w:pPr>
            <w:r>
              <w:rPr>
                <w:b w:val="0"/>
                <w:i w:val="0"/>
                <w:color w:val="172033"/>
                <w:sz w:val="12"/>
              </w:rPr>
            </w:r>
          </w:p>
          <w:p>
            <w:pPr>
              <w:spacing w:after="40"/>
              <w:jc w:val="center"/>
            </w:pPr>
            <w:r>
              <w:rPr>
                <w:b/>
                <w:i w:val="0"/>
                <w:color w:val="172033"/>
                <w:sz w:val="22"/>
              </w:rPr>
              <w:t>Department of Civil Engineering</w:t>
            </w:r>
          </w:p>
          <w:p>
            <w:pPr>
              <w:spacing w:after="40"/>
              <w:jc w:val="center"/>
            </w:pPr>
            <w:r>
              <w:rPr>
                <w:b/>
                <w:i w:val="0"/>
                <w:caps/>
                <w:color w:val="831843"/>
                <w:sz w:val="26"/>
              </w:rPr>
              <w:t>Sunrise Institute of Engineering &amp; Management, Indore</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831843"/>
          <w:left w:val="thinThickSmallGap" w:sz="18" w:space="0" w:color="831843"/>
          <w:bottom w:val="thinThickSmallGap" w:sz="18" w:space="0" w:color="831843"/>
          <w:right w:val="thinThickSmallGap" w:sz="18" w:space="0" w:color="831843"/>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Arial" w:hAnsi="Arial" w:cs="Arial" w:eastAsia="Arial"/>
                <w:b/>
                <w:color w:val="831843"/>
                <w:sz w:val="44"/>
              </w:rPr>
              <w:t>CERTIFICATE</w:t>
            </w:r>
          </w:p>
          <w:p>
            <w:pPr>
              <w:spacing w:after="240" w:line="360" w:lineRule="auto"/>
              <w:jc w:val="both"/>
            </w:pPr>
            <w:r>
              <w:t>This is to certify that the project report entitled “Earthquake-Resistant Low-Cost Housing” is a bonafide record of the work carried out by Vikram Singh (21EC019), Pooja Reddy (21IT012) in partial fulfilment of the requirements for the award of the degree of Bachelor of Technology in Civil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Dr. S. Banerjee</w:t>
                    <w:br/>
                  </w:r>
                  <w:r>
                    <w:rPr>
                      <w:color w:val="6F7581"/>
                    </w:rPr>
                    <w:t>Project Guide</w:t>
                  </w:r>
                </w:p>
              </w:tc>
              <w:tc>
                <w:tcPr>
                  <w:tcW w:type="dxa" w:w="3213"/>
                </w:tcPr>
                <w:p>
                  <w:pPr>
                    <w:jc w:val="center"/>
                  </w:pPr>
                  <w:r>
                    <w:rPr>
                      <w:b/>
                    </w:rPr>
                    <w:t>Dr. K. Bhatt</w:t>
                    <w:br/>
                  </w:r>
                  <w:r>
                    <w:rPr>
                      <w:color w:val="6F7581"/>
                    </w:rPr>
                    <w:t>Head of Department</w:t>
                  </w:r>
                </w:p>
              </w:tc>
              <w:tc>
                <w:tcPr>
                  <w:tcW w:type="dxa" w:w="3213"/>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“Earthquake-Resistant Low-Cost Housing” submitted to the Department of Civil Engineering, Sunrise Institute of Engineering &amp; Management,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Vikram Singh · Pooja Reddy</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K. Bhatt, Head of the Department of Civil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Safe rural house design is still handled manually in most places — slow, error-prone and hard to track. Earthquake-Resistant Low-Cost Housing addresses this gap. Current methods are manual, slow and hard to scale. Affordable technology now makes automation practical. The system is organised into 4 stages — input, process, store, output — and is built with STAAD.Pro, AutoCAD, Shake table. In our test setup it achieved 68% less drift than a plain wall. This report presents the problem, a review of existing approaches, the requirements, the design and implementation, the testing carried out and the results obtained.</w:t>
      </w:r>
    </w:p>
    <w:p>
      <w:r>
        <w:rPr>
          <w:i/>
          <w:color w:val="6F7581"/>
        </w:rPr>
        <w:t>Keywords: STAAD.Pro, AutoCAD, Shake table, Local materials</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9</w:t>
      </w:r>
    </w:p>
    <w:p>
      <w:pPr>
        <w:pStyle w:val="TOC1"/>
      </w:pPr>
      <w:r>
        <w:t>02  Literature Review</w:t>
      </w:r>
      <w:r>
        <w:tab/>
        <w:t>11</w:t>
      </w:r>
    </w:p>
    <w:p>
      <w:pPr>
        <w:pStyle w:val="TOC2"/>
      </w:pPr>
      <w:r>
        <w:t>2.1  Existing Work</w:t>
      </w:r>
      <w:r>
        <w:tab/>
        <w:t>11</w:t>
      </w:r>
    </w:p>
    <w:p>
      <w:pPr>
        <w:pStyle w:val="TOC2"/>
      </w:pPr>
      <w:r>
        <w:t>2.2  Research Gap</w:t>
      </w:r>
      <w:r>
        <w:tab/>
        <w:t>11</w:t>
      </w:r>
    </w:p>
    <w:p>
      <w:pPr>
        <w:pStyle w:val="TOC1"/>
      </w:pPr>
      <w:r>
        <w:t>03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13</w:t>
      </w:r>
    </w:p>
    <w:p>
      <w:pPr>
        <w:pStyle w:val="TOC2"/>
      </w:pPr>
      <w:r>
        <w:t>3.5  Feasibility Study</w:t>
      </w:r>
      <w:r>
        <w:tab/>
        <w:t>14</w:t>
      </w:r>
    </w:p>
    <w:p>
      <w:pPr>
        <w:pStyle w:val="TOC2"/>
      </w:pPr>
      <w:r>
        <w:t>3.6  Use Cases</w:t>
      </w:r>
      <w:r>
        <w:tab/>
        <w:t>14</w:t>
      </w:r>
    </w:p>
    <w:p>
      <w:pPr>
        <w:pStyle w:val="TOC1"/>
      </w:pPr>
      <w:r>
        <w:t>04  System Design</w:t>
      </w:r>
      <w:r>
        <w:tab/>
        <w:t>16</w:t>
      </w:r>
    </w:p>
    <w:p>
      <w:pPr>
        <w:pStyle w:val="TOC2"/>
      </w:pPr>
      <w:r>
        <w:t>4.1  Proposed System</w:t>
      </w:r>
      <w:r>
        <w:tab/>
        <w:t>16</w:t>
      </w:r>
    </w:p>
    <w:p>
      <w:pPr>
        <w:pStyle w:val="TOC2"/>
      </w:pPr>
      <w:r>
        <w:t>4.2  System Architecture</w:t>
      </w:r>
      <w:r>
        <w:tab/>
        <w:t>16</w:t>
      </w:r>
    </w:p>
    <w:p>
      <w:pPr>
        <w:pStyle w:val="TOC2"/>
      </w:pPr>
      <w:r>
        <w:t>4.3  Technology Stack</w:t>
      </w:r>
      <w:r>
        <w:tab/>
        <w:t>16</w:t>
      </w:r>
    </w:p>
    <w:p>
      <w:pPr>
        <w:pStyle w:val="TOC2"/>
      </w:pPr>
      <w:r>
        <w:t>4.4  Data Flow</w:t>
      </w:r>
      <w:r>
        <w:tab/>
        <w:t>17</w:t>
      </w:r>
    </w:p>
    <w:p>
      <w:pPr>
        <w:pStyle w:val="TOC2"/>
      </w:pPr>
      <w:r>
        <w:t>4.5  Data Design</w:t>
      </w:r>
      <w:r>
        <w:tab/>
        <w:t>17</w:t>
      </w:r>
    </w:p>
    <w:p>
      <w:pPr>
        <w:pStyle w:val="TOC2"/>
      </w:pPr>
      <w:r>
        <w:t>4.6  User Interface Design</w:t>
      </w:r>
      <w:r>
        <w:tab/>
        <w:t>18</w:t>
      </w:r>
    </w:p>
    <w:p>
      <w:pPr>
        <w:pStyle w:val="TOC1"/>
      </w:pPr>
      <w:r>
        <w:t>05  Implementation</w:t>
      </w:r>
      <w:r>
        <w:tab/>
        <w:t>19</w:t>
      </w:r>
    </w:p>
    <w:p>
      <w:pPr>
        <w:pStyle w:val="TOC2"/>
      </w:pPr>
      <w:r>
        <w:t>5.1  Methodology</w:t>
      </w:r>
      <w:r>
        <w:tab/>
        <w:t>19</w:t>
      </w:r>
    </w:p>
    <w:p>
      <w:pPr>
        <w:pStyle w:val="TOC2"/>
      </w:pPr>
      <w:r>
        <w:t>5.2  Project Timeline</w:t>
      </w:r>
      <w:r>
        <w:tab/>
        <w:t>19</w:t>
      </w:r>
    </w:p>
    <w:p>
      <w:pPr>
        <w:pStyle w:val="TOC2"/>
      </w:pPr>
      <w:r>
        <w:t>5.3  Module Description</w:t>
      </w:r>
      <w:r>
        <w:tab/>
        <w:t>19</w:t>
      </w:r>
    </w:p>
    <w:p>
      <w:pPr>
        <w:pStyle w:val="TOC2"/>
      </w:pPr>
      <w:r>
        <w:t>5.4  Key Code Listings</w:t>
      </w:r>
      <w:r>
        <w:tab/>
        <w:t>20</w:t>
      </w:r>
    </w:p>
    <w:p>
      <w:pPr>
        <w:pStyle w:val="TOC2"/>
      </w:pPr>
      <w:r>
        <w:t>5.5  Challenges Faced</w:t>
      </w:r>
      <w:r>
        <w:tab/>
        <w:t>21</w:t>
      </w:r>
    </w:p>
    <w:p>
      <w:pPr>
        <w:pStyle w:val="TOC1"/>
      </w:pPr>
      <w:r>
        <w:t>06  Testing and Results</w:t>
      </w:r>
      <w:r>
        <w:tab/>
        <w:t>22</w:t>
      </w:r>
    </w:p>
    <w:p>
      <w:pPr>
        <w:pStyle w:val="TOC2"/>
      </w:pPr>
      <w:r>
        <w:t>6.1  Testing Strategy</w:t>
      </w:r>
      <w:r>
        <w:tab/>
        <w:t>22</w:t>
      </w:r>
    </w:p>
    <w:p>
      <w:pPr>
        <w:pStyle w:val="TOC2"/>
      </w:pPr>
      <w:r>
        <w:t>6.2  Test Cases</w:t>
      </w:r>
      <w:r>
        <w:tab/>
        <w:t>22</w:t>
      </w:r>
    </w:p>
    <w:p>
      <w:pPr>
        <w:pStyle w:val="TOC2"/>
      </w:pPr>
      <w:r>
        <w:t>6.3  Results</w:t>
      </w:r>
      <w:r>
        <w:tab/>
        <w:t>22</w:t>
      </w:r>
    </w:p>
    <w:p>
      <w:pPr>
        <w:pStyle w:val="TOC2"/>
      </w:pPr>
      <w:r>
        <w:t>6.4  Outcomes Against Objectives</w:t>
      </w:r>
      <w:r>
        <w:tab/>
        <w:t>23</w:t>
      </w:r>
    </w:p>
    <w:p>
      <w:pPr>
        <w:pStyle w:val="TOC1"/>
      </w:pPr>
      <w:r>
        <w:t>07  Results and Discussion</w:t>
      </w:r>
      <w:r>
        <w:tab/>
        <w:t>24</w:t>
      </w:r>
    </w:p>
    <w:p>
      <w:pPr>
        <w:pStyle w:val="TOC2"/>
      </w:pPr>
      <w:r>
        <w:t>7.1  Observations by Period</w:t>
      </w:r>
      <w:r>
        <w:tab/>
        <w:t>24</w:t>
      </w:r>
    </w:p>
    <w:p>
      <w:pPr>
        <w:pStyle w:val="TOC2"/>
      </w:pPr>
      <w:r>
        <w:t>7.2  Comparison with the Existing System</w:t>
      </w:r>
      <w:r>
        <w:tab/>
        <w:t>24</w:t>
      </w:r>
    </w:p>
    <w:p>
      <w:pPr>
        <w:pStyle w:val="TOC2"/>
      </w:pPr>
      <w:r>
        <w:t>7.3  Discussion</w:t>
      </w:r>
      <w:r>
        <w:tab/>
        <w:t>24</w:t>
      </w:r>
    </w:p>
    <w:p>
      <w:pPr>
        <w:pStyle w:val="TOC2"/>
      </w:pPr>
      <w:r>
        <w:t>7.4  Limitations</w:t>
      </w:r>
      <w:r>
        <w:tab/>
        <w:t>25</w:t>
      </w:r>
    </w:p>
    <w:p>
      <w:pPr>
        <w:pStyle w:val="TOC1"/>
      </w:pPr>
      <w:r>
        <w:t>08  Project Management</w:t>
      </w:r>
      <w:r>
        <w:tab/>
        <w:t>26</w:t>
      </w:r>
    </w:p>
    <w:p>
      <w:pPr>
        <w:pStyle w:val="TOC2"/>
      </w:pPr>
      <w:r>
        <w:t>8.1  Team Roles</w:t>
      </w:r>
      <w:r>
        <w:tab/>
        <w:t>26</w:t>
      </w:r>
    </w:p>
    <w:p>
      <w:pPr>
        <w:pStyle w:val="TOC2"/>
      </w:pPr>
      <w:r>
        <w:t>8.2  Schedule (Gantt Chart)</w:t>
      </w:r>
      <w:r>
        <w:tab/>
        <w:t>26</w:t>
      </w:r>
    </w:p>
    <w:p>
      <w:pPr>
        <w:pStyle w:val="TOC2"/>
      </w:pPr>
      <w:r>
        <w:t>8.3  Risk Register</w:t>
      </w:r>
      <w:r>
        <w:tab/>
        <w:t>26</w:t>
      </w:r>
    </w:p>
    <w:p>
      <w:pPr>
        <w:pStyle w:val="TOC2"/>
      </w:pPr>
      <w:r>
        <w:t>8.4  Budget Summary (sample)</w:t>
      </w:r>
      <w:r>
        <w:tab/>
        <w:t>27</w:t>
      </w:r>
    </w:p>
    <w:p>
      <w:pPr>
        <w:pStyle w:val="TOC1"/>
      </w:pPr>
      <w:r>
        <w:t>09  Deployment, Maintenance and Impact</w:t>
      </w:r>
      <w:r>
        <w:tab/>
        <w:t>28</w:t>
      </w:r>
    </w:p>
    <w:p>
      <w:pPr>
        <w:pStyle w:val="TOC2"/>
      </w:pPr>
      <w:r>
        <w:t>9.1  Deployment Plan</w:t>
      </w:r>
      <w:r>
        <w:tab/>
        <w:t>28</w:t>
      </w:r>
    </w:p>
    <w:p>
      <w:pPr>
        <w:pStyle w:val="TOC2"/>
      </w:pPr>
      <w:r>
        <w:t>9.2  Maintenance Schedule</w:t>
      </w:r>
      <w:r>
        <w:tab/>
        <w:t>28</w:t>
      </w:r>
    </w:p>
    <w:p>
      <w:pPr>
        <w:pStyle w:val="TOC2"/>
      </w:pPr>
      <w:r>
        <w:t>9.3  Social, Ethical and Environmental Impact</w:t>
      </w:r>
      <w:r>
        <w:tab/>
        <w:t>28</w:t>
      </w:r>
    </w:p>
    <w:p>
      <w:pPr>
        <w:pStyle w:val="TOC1"/>
      </w:pPr>
      <w:r>
        <w:t>10  Conclusion and Future Scope</w:t>
      </w:r>
      <w:r>
        <w:tab/>
        <w:t>29</w:t>
      </w:r>
    </w:p>
    <w:p>
      <w:pPr>
        <w:pStyle w:val="TOC2"/>
      </w:pPr>
      <w:r>
        <w:t>10.1  Conclusion</w:t>
      </w:r>
      <w:r>
        <w:tab/>
        <w:t>29</w:t>
      </w:r>
    </w:p>
    <w:p>
      <w:pPr>
        <w:pStyle w:val="TOC2"/>
      </w:pPr>
      <w:r>
        <w:t>10.2  Future Scope</w:t>
      </w:r>
      <w:r>
        <w:tab/>
        <w:t>29</w:t>
      </w:r>
    </w:p>
    <w:p>
      <w:pPr>
        <w:pStyle w:val="TOC1"/>
      </w:pPr>
      <w:r>
        <w:t>11  References</w:t>
      </w:r>
      <w:r>
        <w:tab/>
        <w:t>30</w:t>
      </w:r>
    </w:p>
    <w:p>
      <w:pPr>
        <w:pStyle w:val="TOC1"/>
      </w:pPr>
      <w:r>
        <w:t>12  Appendix A: User Manual</w:t>
      </w:r>
      <w:r>
        <w:tab/>
        <w:t>31</w:t>
      </w:r>
    </w:p>
    <w:p>
      <w:pPr>
        <w:pStyle w:val="TOC1"/>
      </w:pPr>
      <w:r>
        <w:t>13  Appendix B: Project Diary</w:t>
      </w:r>
      <w:r>
        <w:tab/>
        <w:t>33</w:t>
      </w:r>
    </w:p>
    <w:p>
      <w:pPr>
        <w:pStyle w:val="TOC1"/>
      </w:pPr>
      <w:r>
        <w:t>14  Appendix C: Glossary</w:t>
      </w:r>
      <w:r>
        <w:tab/>
        <w:t>35</w:t>
      </w:r>
    </w:p>
    <w:p>
      <w:pPr>
        <w:pStyle w:val="TOC1"/>
      </w:pPr>
      <w:r>
        <w:t>15  Appendix D: Detailed Test Logs</w:t>
      </w:r>
      <w:r>
        <w:tab/>
        <w:t>36</w:t>
      </w:r>
    </w:p>
    <w:p>
      <w:pPr>
        <w:pStyle w:val="TOC1"/>
      </w:pPr>
      <w:r>
        <w:t>16  Appendix E: Survey Questionnaire</w:t>
      </w:r>
      <w:r>
        <w:tab/>
        <w:t>38</w:t>
      </w:r>
    </w:p>
    <w:p>
      <w:pPr>
        <w:pStyle w:val="TOC1"/>
      </w:pPr>
      <w:r>
        <w:t>17  Appendix F: Survey Responses (sample data)</w:t>
      </w:r>
      <w:r>
        <w:tab/>
        <w:t>39</w:t>
      </w:r>
    </w:p>
    <w:p>
      <w:pPr>
        <w:spacing w:after="0"/>
      </w:pPr>
      <w:r>
        <w:fldChar w:fldCharType="end"/>
      </w:r>
    </w:p>
    <w:p>
      <w:pPr>
        <w:pStyle w:val="Heading1"/>
      </w:pPr>
      <w:r>
        <w:t>List of Tables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493"/>
        <w:gridCol w:w="8145"/>
      </w:tblGrid>
      <w:tr>
        <w:trPr>
          <w:tblHeader/>
        </w:trPr>
        <w:tc>
          <w:tcPr>
            <w:tcW w:type="dxa" w:w="1493"/>
            <w:vAlign w:val="center"/>
            <w:shd w:val="clear" w:color="auto" w:fill="831843"/>
          </w:tcPr>
          <w:p>
            <w:pPr>
              <w:spacing w:after="0"/>
            </w:pPr>
            <w:r/>
            <w:r>
              <w:rPr>
                <w:b/>
                <w:color w:val="FFFFFF"/>
                <w:sz w:val="20"/>
              </w:rPr>
              <w:t>Table</w:t>
            </w:r>
          </w:p>
        </w:tc>
        <w:tc>
          <w:tcPr>
            <w:tcW w:type="dxa" w:w="8145"/>
            <w:vAlign w:val="center"/>
            <w:shd w:val="clear" w:color="auto" w:fill="831843"/>
          </w:tcPr>
          <w:p>
            <w:pPr>
              <w:spacing w:after="0"/>
            </w:pPr>
            <w:r/>
            <w:r>
              <w:rPr>
                <w:b/>
                <w:color w:val="FFFFFF"/>
                <w:sz w:val="20"/>
              </w:rPr>
              <w:t>Title</w:t>
            </w:r>
          </w:p>
        </w:tc>
      </w:tr>
      <w:tr>
        <w:tc>
          <w:tcPr>
            <w:tcW w:type="dxa" w:w="1493"/>
            <w:vAlign w:val="center"/>
          </w:tcPr>
          <w:p>
            <w:pPr>
              <w:spacing w:after="0"/>
            </w:pPr>
            <w:r/>
            <w:r>
              <w:rPr>
                <w:sz w:val="20"/>
              </w:rPr>
              <w:t>2.1</w:t>
            </w:r>
          </w:p>
        </w:tc>
        <w:tc>
          <w:tcPr>
            <w:tcW w:type="dxa" w:w="8145"/>
            <w:vAlign w:val="center"/>
          </w:tcPr>
          <w:p>
            <w:pPr>
              <w:spacing w:after="0"/>
            </w:pPr>
            <w:r/>
            <w:r>
              <w:rPr>
                <w:sz w:val="20"/>
              </w:rPr>
              <w:t>Summary of existing work</w:t>
            </w:r>
          </w:p>
        </w:tc>
      </w:tr>
      <w:tr>
        <w:tc>
          <w:tcPr>
            <w:tcW w:type="dxa" w:w="1493"/>
            <w:vAlign w:val="center"/>
            <w:shd w:val="clear" w:color="auto" w:fill="F3E8EC"/>
          </w:tcPr>
          <w:p>
            <w:pPr>
              <w:spacing w:after="0"/>
            </w:pPr>
            <w:r/>
            <w:r>
              <w:rPr>
                <w:sz w:val="20"/>
              </w:rPr>
              <w:t>2.2</w:t>
            </w:r>
          </w:p>
        </w:tc>
        <w:tc>
          <w:tcPr>
            <w:tcW w:type="dxa" w:w="8145"/>
            <w:vAlign w:val="center"/>
            <w:shd w:val="clear" w:color="auto" w:fill="F3E8EC"/>
          </w:tcPr>
          <w:p>
            <w:pPr>
              <w:spacing w:after="0"/>
            </w:pPr>
            <w:r/>
            <w:r>
              <w:rPr>
                <w:sz w:val="20"/>
              </w:rPr>
              <w:t>Existing versus proposed system</w:t>
            </w:r>
          </w:p>
        </w:tc>
      </w:tr>
      <w:tr>
        <w:tc>
          <w:tcPr>
            <w:tcW w:type="dxa" w:w="1493"/>
            <w:vAlign w:val="center"/>
          </w:tcPr>
          <w:p>
            <w:pPr>
              <w:spacing w:after="0"/>
            </w:pPr>
            <w:r/>
            <w:r>
              <w:rPr>
                <w:sz w:val="20"/>
              </w:rPr>
              <w:t>3.1</w:t>
            </w:r>
          </w:p>
        </w:tc>
        <w:tc>
          <w:tcPr>
            <w:tcW w:type="dxa" w:w="8145"/>
            <w:vAlign w:val="center"/>
          </w:tcPr>
          <w:p>
            <w:pPr>
              <w:spacing w:after="0"/>
            </w:pPr>
            <w:r/>
            <w:r>
              <w:rPr>
                <w:sz w:val="20"/>
              </w:rPr>
              <w:t>Functional requirements</w:t>
            </w:r>
          </w:p>
        </w:tc>
      </w:tr>
      <w:tr>
        <w:tc>
          <w:tcPr>
            <w:tcW w:type="dxa" w:w="1493"/>
            <w:vAlign w:val="center"/>
            <w:shd w:val="clear" w:color="auto" w:fill="F3E8EC"/>
          </w:tcPr>
          <w:p>
            <w:pPr>
              <w:spacing w:after="0"/>
            </w:pPr>
            <w:r/>
            <w:r>
              <w:rPr>
                <w:sz w:val="20"/>
              </w:rPr>
              <w:t>3.2</w:t>
            </w:r>
          </w:p>
        </w:tc>
        <w:tc>
          <w:tcPr>
            <w:tcW w:type="dxa" w:w="8145"/>
            <w:vAlign w:val="center"/>
            <w:shd w:val="clear" w:color="auto" w:fill="F3E8EC"/>
          </w:tcPr>
          <w:p>
            <w:pPr>
              <w:spacing w:after="0"/>
            </w:pPr>
            <w:r/>
            <w:r>
              <w:rPr>
                <w:sz w:val="20"/>
              </w:rPr>
              <w:t>Non-functional requirements</w:t>
            </w:r>
          </w:p>
        </w:tc>
      </w:tr>
      <w:tr>
        <w:tc>
          <w:tcPr>
            <w:tcW w:type="dxa" w:w="1493"/>
            <w:vAlign w:val="center"/>
          </w:tcPr>
          <w:p>
            <w:pPr>
              <w:spacing w:after="0"/>
            </w:pPr>
            <w:r/>
            <w:r>
              <w:rPr>
                <w:sz w:val="20"/>
              </w:rPr>
              <w:t>3.3</w:t>
            </w:r>
          </w:p>
        </w:tc>
        <w:tc>
          <w:tcPr>
            <w:tcW w:type="dxa" w:w="8145"/>
            <w:vAlign w:val="center"/>
          </w:tcPr>
          <w:p>
            <w:pPr>
              <w:spacing w:after="0"/>
            </w:pPr>
            <w:r/>
            <w:r>
              <w:rPr>
                <w:sz w:val="20"/>
              </w:rPr>
              <w:t>Hardware and software requirements</w:t>
            </w:r>
          </w:p>
        </w:tc>
      </w:tr>
      <w:tr>
        <w:tc>
          <w:tcPr>
            <w:tcW w:type="dxa" w:w="1493"/>
            <w:vAlign w:val="center"/>
            <w:shd w:val="clear" w:color="auto" w:fill="F3E8EC"/>
          </w:tcPr>
          <w:p>
            <w:pPr>
              <w:spacing w:after="0"/>
            </w:pPr>
            <w:r/>
            <w:r>
              <w:rPr>
                <w:sz w:val="20"/>
              </w:rPr>
              <w:t>3.4</w:t>
            </w:r>
          </w:p>
        </w:tc>
        <w:tc>
          <w:tcPr>
            <w:tcW w:type="dxa" w:w="8145"/>
            <w:vAlign w:val="center"/>
            <w:shd w:val="clear" w:color="auto" w:fill="F3E8EC"/>
          </w:tcPr>
          <w:p>
            <w:pPr>
              <w:spacing w:after="0"/>
            </w:pPr>
            <w:r/>
            <w:r>
              <w:rPr>
                <w:sz w:val="20"/>
              </w:rPr>
              <w:t>Estimated project cost (sample)</w:t>
            </w:r>
          </w:p>
        </w:tc>
      </w:tr>
      <w:tr>
        <w:tc>
          <w:tcPr>
            <w:tcW w:type="dxa" w:w="1493"/>
            <w:vAlign w:val="center"/>
          </w:tcPr>
          <w:p>
            <w:pPr>
              <w:spacing w:after="0"/>
            </w:pPr>
            <w:r/>
            <w:r>
              <w:rPr>
                <w:sz w:val="20"/>
              </w:rPr>
              <w:t>4.1</w:t>
            </w:r>
          </w:p>
        </w:tc>
        <w:tc>
          <w:tcPr>
            <w:tcW w:type="dxa" w:w="8145"/>
            <w:vAlign w:val="center"/>
          </w:tcPr>
          <w:p>
            <w:pPr>
              <w:spacing w:after="0"/>
            </w:pPr>
            <w:r/>
            <w:r>
              <w:rPr>
                <w:sz w:val="20"/>
              </w:rPr>
              <w:t>Technology stack</w:t>
            </w:r>
          </w:p>
        </w:tc>
      </w:tr>
      <w:tr>
        <w:tc>
          <w:tcPr>
            <w:tcW w:type="dxa" w:w="1493"/>
            <w:vAlign w:val="center"/>
            <w:shd w:val="clear" w:color="auto" w:fill="F3E8EC"/>
          </w:tcPr>
          <w:p>
            <w:pPr>
              <w:spacing w:after="0"/>
            </w:pPr>
            <w:r/>
            <w:r>
              <w:rPr>
                <w:sz w:val="20"/>
              </w:rPr>
              <w:t>4.2</w:t>
            </w:r>
          </w:p>
        </w:tc>
        <w:tc>
          <w:tcPr>
            <w:tcW w:type="dxa" w:w="8145"/>
            <w:vAlign w:val="center"/>
            <w:shd w:val="clear" w:color="auto" w:fill="F3E8EC"/>
          </w:tcPr>
          <w:p>
            <w:pPr>
              <w:spacing w:after="0"/>
            </w:pPr>
            <w:r/>
            <w:r>
              <w:rPr>
                <w:sz w:val="20"/>
              </w:rPr>
              <w:t>Data dictionary</w:t>
            </w:r>
          </w:p>
        </w:tc>
      </w:tr>
      <w:tr>
        <w:tc>
          <w:tcPr>
            <w:tcW w:type="dxa" w:w="1493"/>
            <w:vAlign w:val="center"/>
          </w:tcPr>
          <w:p>
            <w:pPr>
              <w:spacing w:after="0"/>
            </w:pPr>
            <w:r/>
            <w:r>
              <w:rPr>
                <w:sz w:val="20"/>
              </w:rPr>
              <w:t>5.1</w:t>
            </w:r>
          </w:p>
        </w:tc>
        <w:tc>
          <w:tcPr>
            <w:tcW w:type="dxa" w:w="8145"/>
            <w:vAlign w:val="center"/>
          </w:tcPr>
          <w:p>
            <w:pPr>
              <w:spacing w:after="0"/>
            </w:pPr>
            <w:r/>
            <w:r>
              <w:rPr>
                <w:sz w:val="20"/>
              </w:rPr>
              <w:t>Project timeline</w:t>
            </w:r>
          </w:p>
        </w:tc>
      </w:tr>
      <w:tr>
        <w:tc>
          <w:tcPr>
            <w:tcW w:type="dxa" w:w="1493"/>
            <w:vAlign w:val="center"/>
            <w:shd w:val="clear" w:color="auto" w:fill="F3E8EC"/>
          </w:tcPr>
          <w:p>
            <w:pPr>
              <w:spacing w:after="0"/>
            </w:pPr>
            <w:r/>
            <w:r>
              <w:rPr>
                <w:sz w:val="20"/>
              </w:rPr>
              <w:t>6.1</w:t>
            </w:r>
          </w:p>
        </w:tc>
        <w:tc>
          <w:tcPr>
            <w:tcW w:type="dxa" w:w="8145"/>
            <w:vAlign w:val="center"/>
            <w:shd w:val="clear" w:color="auto" w:fill="F3E8EC"/>
          </w:tcPr>
          <w:p>
            <w:pPr>
              <w:spacing w:after="0"/>
            </w:pPr>
            <w:r/>
            <w:r>
              <w:rPr>
                <w:sz w:val="20"/>
              </w:rPr>
              <w:t>Test cases</w:t>
            </w:r>
          </w:p>
        </w:tc>
      </w:tr>
      <w:tr>
        <w:tc>
          <w:tcPr>
            <w:tcW w:type="dxa" w:w="1493"/>
            <w:vAlign w:val="center"/>
          </w:tcPr>
          <w:p>
            <w:pPr>
              <w:spacing w:after="0"/>
            </w:pPr>
            <w:r/>
            <w:r>
              <w:rPr>
                <w:sz w:val="20"/>
              </w:rPr>
              <w:t>6.2</w:t>
            </w:r>
          </w:p>
        </w:tc>
        <w:tc>
          <w:tcPr>
            <w:tcW w:type="dxa" w:w="8145"/>
            <w:vAlign w:val="center"/>
          </w:tcPr>
          <w:p>
            <w:pPr>
              <w:spacing w:after="0"/>
            </w:pPr>
            <w:r/>
            <w:r>
              <w:rPr>
                <w:sz w:val="20"/>
              </w:rPr>
              <w:t>Results from the test setup (sample data)</w:t>
            </w:r>
          </w:p>
        </w:tc>
      </w:tr>
    </w:tbl>
    <w:p>
      <w:pPr>
        <w:spacing w:after="80"/>
      </w:pPr>
    </w:p>
    <w:p>
      <w:pPr>
        <w:pStyle w:val="Heading1"/>
      </w:pPr>
      <w:r>
        <w:t>01  Introduction</w:t>
      </w:r>
    </w:p>
    <w:p>
      <w:pPr>
        <w:pStyle w:val="Heading2"/>
      </w:pPr>
      <w:r>
        <w:t>1.1  Background</w:t>
      </w:r>
    </w:p>
    <w:p>
      <w:pPr>
        <w:jc w:val="both"/>
      </w:pPr>
      <w:r>
        <w:t>Earthquake-Resistant Low-Cost Housing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Safe rural house design is still handled manually in most places — slow, error-prone and hard to track. The key problems identified during our preliminary study are:</w:t>
      </w:r>
    </w:p>
    <w:p>
      <w:pPr>
        <w:pStyle w:val="ListBullet"/>
      </w:pPr>
      <w:r>
        <w:t>Manual work — Safe rural house design takes hours of repetitive effort.</w:t>
      </w:r>
    </w:p>
    <w:p>
      <w:pPr>
        <w:pStyle w:val="ListBullet"/>
      </w:pPr>
      <w:r>
        <w:t>Errors — Mistakes creep in and are hard to trace.</w:t>
      </w:r>
    </w:p>
    <w:p>
      <w:pPr>
        <w:pStyle w:val="ListBullet"/>
      </w:pPr>
      <w:r>
        <w:t>No insight — Rural families and masons lack data to make decisions.</w:t>
      </w:r>
    </w:p>
    <w:p>
      <w:pPr>
        <w:pStyle w:val="Heading2"/>
      </w:pPr>
      <w:r>
        <w:t>1.4  Objectives</w:t>
      </w:r>
    </w:p>
    <w:p>
      <w:r>
        <w:t>The project was planned around the following objectives:</w:t>
      </w:r>
    </w:p>
    <w:p>
      <w:pPr>
        <w:pStyle w:val="ListNumber"/>
      </w:pPr>
      <w:r>
        <w:t>Automate the core steps of safe rural house design</w:t>
      </w:r>
    </w:p>
    <w:p>
      <w:pPr>
        <w:pStyle w:val="ListNumber"/>
      </w:pPr>
      <w:r>
        <w:t>Give rural families and masons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discusses the results and limitations.</w:t>
      </w:r>
    </w:p>
    <w:p>
      <w:pPr>
        <w:pStyle w:val="ListBullet"/>
      </w:pPr>
      <w:r>
        <w:t>Chapter 8 covers project management: roles, schedule, risks and budget.</w:t>
      </w:r>
    </w:p>
    <w:p>
      <w:pPr>
        <w:pStyle w:val="ListBullet"/>
      </w:pPr>
      <w:r>
        <w:t>Chapter 9 describes deployment, maintenance and impact.</w:t>
      </w:r>
    </w:p>
    <w:p>
      <w:pPr>
        <w:pStyle w:val="ListBullet"/>
      </w:pPr>
      <w:r>
        <w:t>Chapter 10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99"/>
        <w:gridCol w:w="3570"/>
        <w:gridCol w:w="3570"/>
      </w:tblGrid>
      <w:tr>
        <w:trPr>
          <w:tblHeader/>
        </w:trPr>
        <w:tc>
          <w:tcPr>
            <w:tcW w:type="dxa" w:w="2499"/>
            <w:vAlign w:val="center"/>
            <w:shd w:val="clear" w:color="auto" w:fill="831843"/>
          </w:tcPr>
          <w:p>
            <w:pPr>
              <w:spacing w:after="0"/>
            </w:pPr>
            <w:r/>
            <w:r>
              <w:rPr>
                <w:b/>
                <w:color w:val="FFFFFF"/>
                <w:sz w:val="20"/>
              </w:rPr>
              <w:t>Study / system</w:t>
            </w:r>
          </w:p>
        </w:tc>
        <w:tc>
          <w:tcPr>
            <w:tcW w:type="dxa" w:w="3570"/>
            <w:vAlign w:val="center"/>
            <w:shd w:val="clear" w:color="auto" w:fill="831843"/>
          </w:tcPr>
          <w:p>
            <w:pPr>
              <w:spacing w:after="0"/>
            </w:pPr>
            <w:r/>
            <w:r>
              <w:rPr>
                <w:b/>
                <w:color w:val="FFFFFF"/>
                <w:sz w:val="20"/>
              </w:rPr>
              <w:t>Approach</w:t>
            </w:r>
          </w:p>
        </w:tc>
        <w:tc>
          <w:tcPr>
            <w:tcW w:type="dxa" w:w="3570"/>
            <w:vAlign w:val="center"/>
            <w:shd w:val="clear" w:color="auto" w:fill="831843"/>
          </w:tcPr>
          <w:p>
            <w:pPr>
              <w:spacing w:after="0"/>
            </w:pPr>
            <w:r/>
            <w:r>
              <w:rPr>
                <w:b/>
                <w:color w:val="FFFFFF"/>
                <w:sz w:val="20"/>
              </w:rPr>
              <w:t>Limitation</w:t>
            </w:r>
          </w:p>
        </w:tc>
      </w:tr>
      <w:tr>
        <w:tc>
          <w:tcPr>
            <w:tcW w:type="dxa" w:w="2499"/>
            <w:vAlign w:val="center"/>
          </w:tcPr>
          <w:p>
            <w:pPr>
              <w:spacing w:after="0"/>
            </w:pPr>
            <w:r/>
            <w:r>
              <w:rPr>
                <w:sz w:val="20"/>
              </w:rPr>
              <w:t>Study A</w:t>
            </w:r>
          </w:p>
        </w:tc>
        <w:tc>
          <w:tcPr>
            <w:tcW w:type="dxa" w:w="3570"/>
            <w:vAlign w:val="center"/>
          </w:tcPr>
          <w:p>
            <w:pPr>
              <w:spacing w:after="0"/>
            </w:pPr>
            <w:r/>
            <w:r>
              <w:rPr>
                <w:sz w:val="20"/>
              </w:rPr>
              <w:t>Rule-based automation</w:t>
            </w:r>
          </w:p>
        </w:tc>
        <w:tc>
          <w:tcPr>
            <w:tcW w:type="dxa" w:w="3570"/>
            <w:vAlign w:val="center"/>
          </w:tcPr>
          <w:p>
            <w:pPr>
              <w:spacing w:after="0"/>
            </w:pPr>
            <w:r/>
            <w:r>
              <w:rPr>
                <w:sz w:val="20"/>
              </w:rPr>
              <w:t>Not adaptive</w:t>
            </w:r>
          </w:p>
        </w:tc>
      </w:tr>
      <w:tr>
        <w:tc>
          <w:tcPr>
            <w:tcW w:type="dxa" w:w="2499"/>
            <w:vAlign w:val="center"/>
            <w:shd w:val="clear" w:color="auto" w:fill="F3E8EC"/>
          </w:tcPr>
          <w:p>
            <w:pPr>
              <w:spacing w:after="0"/>
            </w:pPr>
            <w:r/>
            <w:r>
              <w:rPr>
                <w:sz w:val="20"/>
              </w:rPr>
              <w:t>Study B</w:t>
            </w:r>
          </w:p>
        </w:tc>
        <w:tc>
          <w:tcPr>
            <w:tcW w:type="dxa" w:w="3570"/>
            <w:vAlign w:val="center"/>
            <w:shd w:val="clear" w:color="auto" w:fill="F3E8EC"/>
          </w:tcPr>
          <w:p>
            <w:pPr>
              <w:spacing w:after="0"/>
            </w:pPr>
            <w:r/>
            <w:r>
              <w:rPr>
                <w:sz w:val="20"/>
              </w:rPr>
              <w:t>Mobile data collection</w:t>
            </w:r>
          </w:p>
        </w:tc>
        <w:tc>
          <w:tcPr>
            <w:tcW w:type="dxa" w:w="3570"/>
            <w:vAlign w:val="center"/>
            <w:shd w:val="clear" w:color="auto" w:fill="F3E8EC"/>
          </w:tcPr>
          <w:p>
            <w:pPr>
              <w:spacing w:after="0"/>
            </w:pPr>
            <w:r/>
            <w:r>
              <w:rPr>
                <w:sz w:val="20"/>
              </w:rPr>
              <w:t>No analytics</w:t>
            </w:r>
          </w:p>
        </w:tc>
      </w:tr>
      <w:tr>
        <w:tc>
          <w:tcPr>
            <w:tcW w:type="dxa" w:w="2499"/>
            <w:vAlign w:val="center"/>
          </w:tcPr>
          <w:p>
            <w:pPr>
              <w:spacing w:after="0"/>
            </w:pPr>
            <w:r/>
            <w:r>
              <w:rPr>
                <w:sz w:val="20"/>
              </w:rPr>
              <w:t>Commercial tools</w:t>
            </w:r>
          </w:p>
        </w:tc>
        <w:tc>
          <w:tcPr>
            <w:tcW w:type="dxa" w:w="3570"/>
            <w:vAlign w:val="center"/>
          </w:tcPr>
          <w:p>
            <w:pPr>
              <w:spacing w:after="0"/>
            </w:pPr>
            <w:r/>
            <w:r>
              <w:rPr>
                <w:sz w:val="20"/>
              </w:rPr>
              <w:t>Full-featured suites</w:t>
            </w:r>
          </w:p>
        </w:tc>
        <w:tc>
          <w:tcPr>
            <w:tcW w:type="dxa" w:w="3570"/>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831843"/>
          </w:tcPr>
          <w:p>
            <w:pPr>
              <w:spacing w:after="0"/>
            </w:pPr>
            <w:r/>
            <w:r>
              <w:rPr>
                <w:b/>
                <w:color w:val="FFFFFF"/>
                <w:sz w:val="20"/>
              </w:rPr>
              <w:t>Existing system</w:t>
            </w:r>
          </w:p>
        </w:tc>
        <w:tc>
          <w:tcPr>
            <w:tcW w:type="dxa" w:w="4819"/>
            <w:vAlign w:val="center"/>
            <w:shd w:val="clear" w:color="auto" w:fill="831843"/>
          </w:tcPr>
          <w:p>
            <w:pPr>
              <w:spacing w:after="0"/>
            </w:pPr>
            <w:r/>
            <w:r>
              <w:rPr>
                <w:b/>
                <w:color w:val="FFFFFF"/>
                <w:sz w:val="20"/>
              </w:rPr>
              <w:t>Proposed system</w:t>
            </w:r>
          </w:p>
        </w:tc>
      </w:tr>
      <w:tr>
        <w:tc>
          <w:tcPr>
            <w:tcW w:type="dxa" w:w="4819"/>
            <w:vAlign w:val="center"/>
          </w:tcPr>
          <w:p>
            <w:pPr>
              <w:spacing w:after="0"/>
            </w:pPr>
            <w:r/>
            <w:r>
              <w:rPr>
                <w:sz w:val="20"/>
              </w:rPr>
              <w:t>Manual records</w:t>
            </w:r>
          </w:p>
        </w:tc>
        <w:tc>
          <w:tcPr>
            <w:tcW w:type="dxa" w:w="4819"/>
            <w:vAlign w:val="center"/>
          </w:tcPr>
          <w:p>
            <w:pPr>
              <w:spacing w:after="0"/>
            </w:pPr>
            <w:r/>
            <w:r>
              <w:rPr>
                <w:sz w:val="20"/>
              </w:rPr>
              <w:t>Automated workflow</w:t>
            </w:r>
          </w:p>
        </w:tc>
      </w:tr>
      <w:tr>
        <w:tc>
          <w:tcPr>
            <w:tcW w:type="dxa" w:w="4819"/>
            <w:vAlign w:val="center"/>
            <w:shd w:val="clear" w:color="auto" w:fill="F3E8EC"/>
          </w:tcPr>
          <w:p>
            <w:pPr>
              <w:spacing w:after="0"/>
            </w:pPr>
            <w:r/>
            <w:r>
              <w:rPr>
                <w:sz w:val="20"/>
              </w:rPr>
              <w:t>Slow turnaround</w:t>
            </w:r>
          </w:p>
        </w:tc>
        <w:tc>
          <w:tcPr>
            <w:tcW w:type="dxa" w:w="4819"/>
            <w:vAlign w:val="center"/>
            <w:shd w:val="clear" w:color="auto" w:fill="F3E8EC"/>
          </w:tcPr>
          <w:p>
            <w:pPr>
              <w:spacing w:after="0"/>
            </w:pPr>
            <w:r/>
            <w:r>
              <w:rPr>
                <w:sz w:val="20"/>
              </w:rPr>
              <w:t>Real-time dashboard</w:t>
            </w:r>
          </w:p>
        </w:tc>
      </w:tr>
      <w:tr>
        <w:tc>
          <w:tcPr>
            <w:tcW w:type="dxa" w:w="4819"/>
            <w:vAlign w:val="center"/>
          </w:tcPr>
          <w:p>
            <w:pPr>
              <w:spacing w:after="0"/>
            </w:pPr>
            <w:r/>
            <w:r>
              <w:rPr>
                <w:sz w:val="20"/>
              </w:rPr>
              <w:t>No reports</w:t>
            </w:r>
          </w:p>
        </w:tc>
        <w:tc>
          <w:tcPr>
            <w:tcW w:type="dxa" w:w="4819"/>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3E8EC"/>
            <w:tcBorders>
              <w:left w:val="single" w:sz="36" w:space="0" w:color="831843"/>
            </w:tcBorders>
          </w:tcPr>
          <w:p>
            <w:pPr>
              <w:spacing w:after="60"/>
            </w:pPr>
            <w:r>
              <w:rPr>
                <w:b/>
                <w:color w:val="831843"/>
              </w:rPr>
              <w:t>Gap addressed</w:t>
            </w:r>
          </w:p>
          <w:p>
            <w:pPr>
              <w:spacing w:after="0"/>
            </w:pPr>
            <w:r>
              <w:t>No low-cost option combines automated workflow with real-time dashboard. Earthquake-Resistant Low-Cost Housing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safe rural house design,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86"/>
        <w:gridCol w:w="1764"/>
        <w:gridCol w:w="5430"/>
        <w:gridCol w:w="1357"/>
      </w:tblGrid>
      <w:tr>
        <w:trPr>
          <w:tblHeader/>
        </w:trPr>
        <w:tc>
          <w:tcPr>
            <w:tcW w:type="dxa" w:w="1086"/>
            <w:vAlign w:val="center"/>
            <w:shd w:val="clear" w:color="auto" w:fill="831843"/>
          </w:tcPr>
          <w:p>
            <w:pPr>
              <w:spacing w:after="0"/>
            </w:pPr>
            <w:r/>
            <w:r>
              <w:rPr>
                <w:b/>
                <w:color w:val="FFFFFF"/>
                <w:sz w:val="20"/>
              </w:rPr>
              <w:t>ID</w:t>
            </w:r>
          </w:p>
        </w:tc>
        <w:tc>
          <w:tcPr>
            <w:tcW w:type="dxa" w:w="1765"/>
            <w:vAlign w:val="center"/>
            <w:shd w:val="clear" w:color="auto" w:fill="831843"/>
          </w:tcPr>
          <w:p>
            <w:pPr>
              <w:spacing w:after="0"/>
            </w:pPr>
            <w:r/>
            <w:r>
              <w:rPr>
                <w:b/>
                <w:color w:val="FFFFFF"/>
                <w:sz w:val="20"/>
              </w:rPr>
              <w:t>Module</w:t>
            </w:r>
          </w:p>
        </w:tc>
        <w:tc>
          <w:tcPr>
            <w:tcW w:type="dxa" w:w="5430"/>
            <w:vAlign w:val="center"/>
            <w:shd w:val="clear" w:color="auto" w:fill="831843"/>
          </w:tcPr>
          <w:p>
            <w:pPr>
              <w:spacing w:after="0"/>
            </w:pPr>
            <w:r/>
            <w:r>
              <w:rPr>
                <w:b/>
                <w:color w:val="FFFFFF"/>
                <w:sz w:val="20"/>
              </w:rPr>
              <w:t>Requirement</w:t>
            </w:r>
          </w:p>
        </w:tc>
        <w:tc>
          <w:tcPr>
            <w:tcW w:type="dxa" w:w="1357"/>
            <w:vAlign w:val="center"/>
            <w:shd w:val="clear" w:color="auto" w:fill="831843"/>
          </w:tcPr>
          <w:p>
            <w:pPr>
              <w:spacing w:after="0"/>
            </w:pPr>
            <w:r/>
            <w:r>
              <w:rPr>
                <w:b/>
                <w:color w:val="FFFFFF"/>
                <w:sz w:val="20"/>
              </w:rPr>
              <w:t>Priority</w:t>
            </w:r>
          </w:p>
        </w:tc>
      </w:tr>
      <w:tr>
        <w:tc>
          <w:tcPr>
            <w:tcW w:type="dxa" w:w="1086"/>
            <w:vAlign w:val="center"/>
          </w:tcPr>
          <w:p>
            <w:pPr>
              <w:spacing w:after="0"/>
            </w:pPr>
            <w:r/>
            <w:r>
              <w:rPr>
                <w:sz w:val="20"/>
              </w:rPr>
              <w:t>FR-01</w:t>
            </w:r>
          </w:p>
        </w:tc>
        <w:tc>
          <w:tcPr>
            <w:tcW w:type="dxa" w:w="1765"/>
            <w:vAlign w:val="center"/>
          </w:tcPr>
          <w:p>
            <w:pPr>
              <w:spacing w:after="0"/>
            </w:pPr>
            <w:r/>
            <w:r>
              <w:rPr>
                <w:sz w:val="20"/>
              </w:rPr>
              <w:t>Input</w:t>
            </w:r>
          </w:p>
        </w:tc>
        <w:tc>
          <w:tcPr>
            <w:tcW w:type="dxa" w:w="5430"/>
            <w:vAlign w:val="center"/>
          </w:tcPr>
          <w:p>
            <w:pPr>
              <w:spacing w:after="0"/>
            </w:pPr>
            <w:r/>
            <w:r>
              <w:rPr>
                <w:sz w:val="20"/>
              </w:rPr>
              <w:t>Data captured from users or sensors</w:t>
            </w:r>
          </w:p>
        </w:tc>
        <w:tc>
          <w:tcPr>
            <w:tcW w:type="dxa" w:w="1357"/>
            <w:vAlign w:val="center"/>
          </w:tcPr>
          <w:p>
            <w:pPr>
              <w:spacing w:after="0"/>
            </w:pPr>
            <w:r/>
            <w:r>
              <w:rPr>
                <w:sz w:val="20"/>
              </w:rPr>
              <w:t>High</w:t>
            </w:r>
          </w:p>
        </w:tc>
      </w:tr>
      <w:tr>
        <w:tc>
          <w:tcPr>
            <w:tcW w:type="dxa" w:w="1086"/>
            <w:vAlign w:val="center"/>
            <w:shd w:val="clear" w:color="auto" w:fill="F3E8EC"/>
          </w:tcPr>
          <w:p>
            <w:pPr>
              <w:spacing w:after="0"/>
            </w:pPr>
            <w:r/>
            <w:r>
              <w:rPr>
                <w:sz w:val="20"/>
              </w:rPr>
              <w:t>FR-02</w:t>
            </w:r>
          </w:p>
        </w:tc>
        <w:tc>
          <w:tcPr>
            <w:tcW w:type="dxa" w:w="1765"/>
            <w:vAlign w:val="center"/>
            <w:shd w:val="clear" w:color="auto" w:fill="F3E8EC"/>
          </w:tcPr>
          <w:p>
            <w:pPr>
              <w:spacing w:after="0"/>
            </w:pPr>
            <w:r/>
            <w:r>
              <w:rPr>
                <w:sz w:val="20"/>
              </w:rPr>
              <w:t>Process</w:t>
            </w:r>
          </w:p>
        </w:tc>
        <w:tc>
          <w:tcPr>
            <w:tcW w:type="dxa" w:w="5430"/>
            <w:vAlign w:val="center"/>
            <w:shd w:val="clear" w:color="auto" w:fill="F3E8EC"/>
          </w:tcPr>
          <w:p>
            <w:pPr>
              <w:spacing w:after="0"/>
            </w:pPr>
            <w:r/>
            <w:r>
              <w:rPr>
                <w:sz w:val="20"/>
              </w:rPr>
              <w:t>Core logic validates and analyses</w:t>
            </w:r>
          </w:p>
        </w:tc>
        <w:tc>
          <w:tcPr>
            <w:tcW w:type="dxa" w:w="1357"/>
            <w:vAlign w:val="center"/>
            <w:shd w:val="clear" w:color="auto" w:fill="F3E8EC"/>
          </w:tcPr>
          <w:p>
            <w:pPr>
              <w:spacing w:after="0"/>
            </w:pPr>
            <w:r/>
            <w:r>
              <w:rPr>
                <w:sz w:val="20"/>
              </w:rPr>
              <w:t>High</w:t>
            </w:r>
          </w:p>
        </w:tc>
      </w:tr>
      <w:tr>
        <w:tc>
          <w:tcPr>
            <w:tcW w:type="dxa" w:w="1086"/>
            <w:vAlign w:val="center"/>
          </w:tcPr>
          <w:p>
            <w:pPr>
              <w:spacing w:after="0"/>
            </w:pPr>
            <w:r/>
            <w:r>
              <w:rPr>
                <w:sz w:val="20"/>
              </w:rPr>
              <w:t>FR-03</w:t>
            </w:r>
          </w:p>
        </w:tc>
        <w:tc>
          <w:tcPr>
            <w:tcW w:type="dxa" w:w="1765"/>
            <w:vAlign w:val="center"/>
          </w:tcPr>
          <w:p>
            <w:pPr>
              <w:spacing w:after="0"/>
            </w:pPr>
            <w:r/>
            <w:r>
              <w:rPr>
                <w:sz w:val="20"/>
              </w:rPr>
              <w:t>Store</w:t>
            </w:r>
          </w:p>
        </w:tc>
        <w:tc>
          <w:tcPr>
            <w:tcW w:type="dxa" w:w="5430"/>
            <w:vAlign w:val="center"/>
          </w:tcPr>
          <w:p>
            <w:pPr>
              <w:spacing w:after="0"/>
            </w:pPr>
            <w:r/>
            <w:r>
              <w:rPr>
                <w:sz w:val="20"/>
              </w:rPr>
              <w:t>Secure database and backups</w:t>
            </w:r>
          </w:p>
        </w:tc>
        <w:tc>
          <w:tcPr>
            <w:tcW w:type="dxa" w:w="1357"/>
            <w:vAlign w:val="center"/>
          </w:tcPr>
          <w:p>
            <w:pPr>
              <w:spacing w:after="0"/>
            </w:pPr>
            <w:r/>
            <w:r>
              <w:rPr>
                <w:sz w:val="20"/>
              </w:rPr>
              <w:t>Medium</w:t>
            </w:r>
          </w:p>
        </w:tc>
      </w:tr>
      <w:tr>
        <w:tc>
          <w:tcPr>
            <w:tcW w:type="dxa" w:w="1086"/>
            <w:vAlign w:val="center"/>
            <w:shd w:val="clear" w:color="auto" w:fill="F3E8EC"/>
          </w:tcPr>
          <w:p>
            <w:pPr>
              <w:spacing w:after="0"/>
            </w:pPr>
            <w:r/>
            <w:r>
              <w:rPr>
                <w:sz w:val="20"/>
              </w:rPr>
              <w:t>FR-04</w:t>
            </w:r>
          </w:p>
        </w:tc>
        <w:tc>
          <w:tcPr>
            <w:tcW w:type="dxa" w:w="1765"/>
            <w:vAlign w:val="center"/>
            <w:shd w:val="clear" w:color="auto" w:fill="F3E8EC"/>
          </w:tcPr>
          <w:p>
            <w:pPr>
              <w:spacing w:after="0"/>
            </w:pPr>
            <w:r/>
            <w:r>
              <w:rPr>
                <w:sz w:val="20"/>
              </w:rPr>
              <w:t>Output</w:t>
            </w:r>
          </w:p>
        </w:tc>
        <w:tc>
          <w:tcPr>
            <w:tcW w:type="dxa" w:w="5430"/>
            <w:vAlign w:val="center"/>
            <w:shd w:val="clear" w:color="auto" w:fill="F3E8EC"/>
          </w:tcPr>
          <w:p>
            <w:pPr>
              <w:spacing w:after="0"/>
            </w:pPr>
            <w:r/>
            <w:r>
              <w:rPr>
                <w:sz w:val="20"/>
              </w:rPr>
              <w:t>Dashboard, alerts and reports</w:t>
            </w:r>
          </w:p>
        </w:tc>
        <w:tc>
          <w:tcPr>
            <w:tcW w:type="dxa" w:w="1357"/>
            <w:vAlign w:val="center"/>
            <w:shd w:val="clear" w:color="auto" w:fill="F3E8EC"/>
          </w:tcPr>
          <w:p>
            <w:pPr>
              <w:spacing w:after="0"/>
            </w:pPr>
            <w:r/>
            <w:r>
              <w:rPr>
                <w:sz w:val="20"/>
              </w:rPr>
              <w:t>Medium</w:t>
            </w:r>
          </w:p>
        </w:tc>
      </w:tr>
      <w:tr>
        <w:tc>
          <w:tcPr>
            <w:tcW w:type="dxa" w:w="1086"/>
            <w:vAlign w:val="center"/>
          </w:tcPr>
          <w:p>
            <w:pPr>
              <w:spacing w:after="0"/>
            </w:pPr>
            <w:r/>
            <w:r>
              <w:rPr>
                <w:sz w:val="20"/>
              </w:rPr>
              <w:t>FR-05</w:t>
            </w:r>
          </w:p>
        </w:tc>
        <w:tc>
          <w:tcPr>
            <w:tcW w:type="dxa" w:w="1765"/>
            <w:vAlign w:val="center"/>
          </w:tcPr>
          <w:p>
            <w:pPr>
              <w:spacing w:after="0"/>
            </w:pPr>
            <w:r/>
            <w:r>
              <w:rPr>
                <w:sz w:val="20"/>
              </w:rPr>
              <w:t>System</w:t>
            </w:r>
          </w:p>
        </w:tc>
        <w:tc>
          <w:tcPr>
            <w:tcW w:type="dxa" w:w="5430"/>
            <w:vAlign w:val="center"/>
          </w:tcPr>
          <w:p>
            <w:pPr>
              <w:spacing w:after="0"/>
            </w:pPr>
            <w:r/>
            <w:r>
              <w:rPr>
                <w:sz w:val="20"/>
              </w:rPr>
              <w:t>Automate the core steps of safe rural house design</w:t>
            </w:r>
          </w:p>
        </w:tc>
        <w:tc>
          <w:tcPr>
            <w:tcW w:type="dxa" w:w="1357"/>
            <w:vAlign w:val="center"/>
          </w:tcPr>
          <w:p>
            <w:pPr>
              <w:spacing w:after="0"/>
            </w:pPr>
            <w:r/>
            <w:r>
              <w:rPr>
                <w:sz w:val="20"/>
              </w:rPr>
              <w:t>Medium</w:t>
            </w:r>
          </w:p>
        </w:tc>
      </w:tr>
      <w:tr>
        <w:tc>
          <w:tcPr>
            <w:tcW w:type="dxa" w:w="1086"/>
            <w:vAlign w:val="center"/>
            <w:shd w:val="clear" w:color="auto" w:fill="F3E8EC"/>
          </w:tcPr>
          <w:p>
            <w:pPr>
              <w:spacing w:after="0"/>
            </w:pPr>
            <w:r/>
            <w:r>
              <w:rPr>
                <w:sz w:val="20"/>
              </w:rPr>
              <w:t>FR-06</w:t>
            </w:r>
          </w:p>
        </w:tc>
        <w:tc>
          <w:tcPr>
            <w:tcW w:type="dxa" w:w="1765"/>
            <w:vAlign w:val="center"/>
            <w:shd w:val="clear" w:color="auto" w:fill="F3E8EC"/>
          </w:tcPr>
          <w:p>
            <w:pPr>
              <w:spacing w:after="0"/>
            </w:pPr>
            <w:r/>
            <w:r>
              <w:rPr>
                <w:sz w:val="20"/>
              </w:rPr>
              <w:t>System</w:t>
            </w:r>
          </w:p>
        </w:tc>
        <w:tc>
          <w:tcPr>
            <w:tcW w:type="dxa" w:w="5430"/>
            <w:vAlign w:val="center"/>
            <w:shd w:val="clear" w:color="auto" w:fill="F3E8EC"/>
          </w:tcPr>
          <w:p>
            <w:pPr>
              <w:spacing w:after="0"/>
            </w:pPr>
            <w:r/>
            <w:r>
              <w:rPr>
                <w:sz w:val="20"/>
              </w:rPr>
              <w:t>Give rural families and masons a simple, mobile-friendly interface</w:t>
            </w:r>
          </w:p>
        </w:tc>
        <w:tc>
          <w:tcPr>
            <w:tcW w:type="dxa" w:w="1357"/>
            <w:vAlign w:val="center"/>
            <w:shd w:val="clear" w:color="auto" w:fill="F3E8EC"/>
          </w:tcPr>
          <w:p>
            <w:pPr>
              <w:spacing w:after="0"/>
            </w:pPr>
            <w:r/>
            <w:r>
              <w:rPr>
                <w:sz w:val="20"/>
              </w:rPr>
              <w:t>Medium</w:t>
            </w:r>
          </w:p>
        </w:tc>
      </w:tr>
      <w:tr>
        <w:tc>
          <w:tcPr>
            <w:tcW w:type="dxa" w:w="1086"/>
            <w:vAlign w:val="center"/>
          </w:tcPr>
          <w:p>
            <w:pPr>
              <w:spacing w:after="0"/>
            </w:pPr>
            <w:r/>
            <w:r>
              <w:rPr>
                <w:sz w:val="20"/>
              </w:rPr>
              <w:t>FR-07</w:t>
            </w:r>
          </w:p>
        </w:tc>
        <w:tc>
          <w:tcPr>
            <w:tcW w:type="dxa" w:w="1765"/>
            <w:vAlign w:val="center"/>
          </w:tcPr>
          <w:p>
            <w:pPr>
              <w:spacing w:after="0"/>
            </w:pPr>
            <w:r/>
            <w:r>
              <w:rPr>
                <w:sz w:val="20"/>
              </w:rPr>
              <w:t>System</w:t>
            </w:r>
          </w:p>
        </w:tc>
        <w:tc>
          <w:tcPr>
            <w:tcW w:type="dxa" w:w="5430"/>
            <w:vAlign w:val="center"/>
          </w:tcPr>
          <w:p>
            <w:pPr>
              <w:spacing w:after="0"/>
            </w:pPr>
            <w:r/>
            <w:r>
              <w:rPr>
                <w:sz w:val="20"/>
              </w:rPr>
              <w:t>Store data securely and generate reports</w:t>
            </w:r>
          </w:p>
        </w:tc>
        <w:tc>
          <w:tcPr>
            <w:tcW w:type="dxa" w:w="1357"/>
            <w:vAlign w:val="center"/>
          </w:tcPr>
          <w:p>
            <w:pPr>
              <w:spacing w:after="0"/>
            </w:pPr>
            <w:r/>
            <w:r>
              <w:rPr>
                <w:sz w:val="20"/>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831843"/>
          </w:tcPr>
          <w:p>
            <w:pPr>
              <w:spacing w:after="0"/>
            </w:pPr>
            <w:r/>
            <w:r>
              <w:rPr>
                <w:b/>
                <w:color w:val="FFFFFF"/>
                <w:sz w:val="20"/>
              </w:rPr>
              <w:t>Quality</w:t>
            </w:r>
          </w:p>
        </w:tc>
        <w:tc>
          <w:tcPr>
            <w:tcW w:type="dxa" w:w="7228"/>
            <w:vAlign w:val="center"/>
            <w:shd w:val="clear" w:color="auto" w:fill="831843"/>
          </w:tcPr>
          <w:p>
            <w:pPr>
              <w:spacing w:after="0"/>
            </w:pPr>
            <w:r/>
            <w:r>
              <w:rPr>
                <w:b/>
                <w:color w:val="FFFFFF"/>
                <w:sz w:val="20"/>
              </w:rPr>
              <w:t>Requirement</w:t>
            </w:r>
          </w:p>
        </w:tc>
      </w:tr>
      <w:tr>
        <w:tc>
          <w:tcPr>
            <w:tcW w:type="dxa" w:w="2409"/>
            <w:vAlign w:val="center"/>
          </w:tcPr>
          <w:p>
            <w:pPr>
              <w:spacing w:after="0"/>
            </w:pPr>
            <w:r/>
            <w:r>
              <w:rPr>
                <w:sz w:val="20"/>
              </w:rPr>
              <w:t>Performance</w:t>
            </w:r>
          </w:p>
        </w:tc>
        <w:tc>
          <w:tcPr>
            <w:tcW w:type="dxa" w:w="7228"/>
            <w:vAlign w:val="center"/>
          </w:tcPr>
          <w:p>
            <w:pPr>
              <w:spacing w:after="0"/>
            </w:pPr>
            <w:r/>
            <w:r>
              <w:rPr>
                <w:sz w:val="20"/>
              </w:rPr>
              <w:t>Typical responses within &lt; 1 s under normal load</w:t>
            </w:r>
          </w:p>
        </w:tc>
      </w:tr>
      <w:tr>
        <w:tc>
          <w:tcPr>
            <w:tcW w:type="dxa" w:w="2409"/>
            <w:vAlign w:val="center"/>
            <w:shd w:val="clear" w:color="auto" w:fill="F3E8EC"/>
          </w:tcPr>
          <w:p>
            <w:pPr>
              <w:spacing w:after="0"/>
            </w:pPr>
            <w:r/>
            <w:r>
              <w:rPr>
                <w:sz w:val="20"/>
              </w:rPr>
              <w:t>Reliability</w:t>
            </w:r>
          </w:p>
        </w:tc>
        <w:tc>
          <w:tcPr>
            <w:tcW w:type="dxa" w:w="7228"/>
            <w:vAlign w:val="center"/>
            <w:shd w:val="clear" w:color="auto" w:fill="F3E8EC"/>
          </w:tcPr>
          <w:p>
            <w:pPr>
              <w:spacing w:after="0"/>
            </w:pPr>
            <w:r/>
            <w:r>
              <w:rPr>
                <w:sz w:val="20"/>
              </w:rPr>
              <w:t>Runs continuously for at least 7 days in the pilot without manual restart</w:t>
            </w:r>
          </w:p>
        </w:tc>
      </w:tr>
      <w:tr>
        <w:tc>
          <w:tcPr>
            <w:tcW w:type="dxa" w:w="2409"/>
            <w:vAlign w:val="center"/>
          </w:tcPr>
          <w:p>
            <w:pPr>
              <w:spacing w:after="0"/>
            </w:pPr>
            <w:r/>
            <w:r>
              <w:rPr>
                <w:sz w:val="20"/>
              </w:rPr>
              <w:t>Usability</w:t>
            </w:r>
          </w:p>
        </w:tc>
        <w:tc>
          <w:tcPr>
            <w:tcW w:type="dxa" w:w="7228"/>
            <w:vAlign w:val="center"/>
          </w:tcPr>
          <w:p>
            <w:pPr>
              <w:spacing w:after="0"/>
            </w:pPr>
            <w:r/>
            <w:r>
              <w:rPr>
                <w:sz w:val="20"/>
              </w:rPr>
              <w:t>A new user completes the main task within 5 minutes without training</w:t>
            </w:r>
          </w:p>
        </w:tc>
      </w:tr>
      <w:tr>
        <w:tc>
          <w:tcPr>
            <w:tcW w:type="dxa" w:w="2409"/>
            <w:vAlign w:val="center"/>
            <w:shd w:val="clear" w:color="auto" w:fill="F3E8EC"/>
          </w:tcPr>
          <w:p>
            <w:pPr>
              <w:spacing w:after="0"/>
            </w:pPr>
            <w:r/>
            <w:r>
              <w:rPr>
                <w:sz w:val="20"/>
              </w:rPr>
              <w:t>Security</w:t>
            </w:r>
          </w:p>
        </w:tc>
        <w:tc>
          <w:tcPr>
            <w:tcW w:type="dxa" w:w="7228"/>
            <w:vAlign w:val="center"/>
            <w:shd w:val="clear" w:color="auto" w:fill="F3E8EC"/>
          </w:tcPr>
          <w:p>
            <w:pPr>
              <w:spacing w:after="0"/>
            </w:pPr>
            <w:r/>
            <w:r>
              <w:rPr>
                <w:sz w:val="20"/>
              </w:rPr>
              <w:t>Role-based access; passwords stored as salted hashes; data backed up daily</w:t>
            </w:r>
          </w:p>
        </w:tc>
      </w:tr>
      <w:tr>
        <w:tc>
          <w:tcPr>
            <w:tcW w:type="dxa" w:w="2409"/>
            <w:vAlign w:val="center"/>
          </w:tcPr>
          <w:p>
            <w:pPr>
              <w:spacing w:after="0"/>
            </w:pPr>
            <w:r/>
            <w:r>
              <w:rPr>
                <w:sz w:val="20"/>
              </w:rPr>
              <w:t>Maintainability</w:t>
            </w:r>
          </w:p>
        </w:tc>
        <w:tc>
          <w:tcPr>
            <w:tcW w:type="dxa" w:w="7228"/>
            <w:vAlign w:val="center"/>
          </w:tcPr>
          <w:p>
            <w:pPr>
              <w:spacing w:after="0"/>
            </w:pPr>
            <w:r/>
            <w:r>
              <w:rPr>
                <w:sz w:val="20"/>
              </w:rPr>
              <w:t>Modular code with configuration kept in one file and documented interfaces</w:t>
            </w:r>
          </w:p>
        </w:tc>
      </w:tr>
      <w:tr>
        <w:tc>
          <w:tcPr>
            <w:tcW w:type="dxa" w:w="2409"/>
            <w:vAlign w:val="center"/>
            <w:shd w:val="clear" w:color="auto" w:fill="F3E8EC"/>
          </w:tcPr>
          <w:p>
            <w:pPr>
              <w:spacing w:after="0"/>
            </w:pPr>
            <w:r/>
            <w:r>
              <w:rPr>
                <w:sz w:val="20"/>
              </w:rPr>
              <w:t>Cost</w:t>
            </w:r>
          </w:p>
        </w:tc>
        <w:tc>
          <w:tcPr>
            <w:tcW w:type="dxa" w:w="7228"/>
            <w:vAlign w:val="center"/>
            <w:shd w:val="clear" w:color="auto" w:fill="F3E8EC"/>
          </w:tcPr>
          <w:p>
            <w:pPr>
              <w:spacing w:after="0"/>
            </w:pPr>
            <w:r/>
            <w:r>
              <w:rPr>
                <w:sz w:val="20"/>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831843"/>
          </w:tcPr>
          <w:p>
            <w:pPr>
              <w:spacing w:after="0"/>
            </w:pPr>
            <w:r/>
            <w:r>
              <w:rPr>
                <w:b/>
                <w:color w:val="FFFFFF"/>
                <w:sz w:val="20"/>
              </w:rPr>
              <w:t>Component</w:t>
            </w:r>
          </w:p>
        </w:tc>
        <w:tc>
          <w:tcPr>
            <w:tcW w:type="dxa" w:w="6884"/>
            <w:vAlign w:val="center"/>
            <w:shd w:val="clear" w:color="auto" w:fill="831843"/>
          </w:tcPr>
          <w:p>
            <w:pPr>
              <w:spacing w:after="0"/>
            </w:pPr>
            <w:r/>
            <w:r>
              <w:rPr>
                <w:b/>
                <w:color w:val="FFFFFF"/>
                <w:sz w:val="20"/>
              </w:rPr>
              <w:t>Used for</w:t>
            </w:r>
          </w:p>
        </w:tc>
      </w:tr>
      <w:tr>
        <w:tc>
          <w:tcPr>
            <w:tcW w:type="dxa" w:w="2754"/>
            <w:vAlign w:val="center"/>
          </w:tcPr>
          <w:p>
            <w:pPr>
              <w:spacing w:after="0"/>
            </w:pPr>
            <w:r/>
            <w:r>
              <w:rPr>
                <w:sz w:val="20"/>
              </w:rPr>
              <w:t>STAAD.Pro</w:t>
            </w:r>
          </w:p>
        </w:tc>
        <w:tc>
          <w:tcPr>
            <w:tcW w:type="dxa" w:w="6884"/>
            <w:vAlign w:val="center"/>
          </w:tcPr>
          <w:p>
            <w:pPr>
              <w:spacing w:after="0"/>
            </w:pPr>
            <w:r/>
            <w:r>
              <w:rPr>
                <w:sz w:val="20"/>
              </w:rPr>
              <w:t>Structural analysis</w:t>
            </w:r>
          </w:p>
        </w:tc>
      </w:tr>
      <w:tr>
        <w:tc>
          <w:tcPr>
            <w:tcW w:type="dxa" w:w="2754"/>
            <w:vAlign w:val="center"/>
            <w:shd w:val="clear" w:color="auto" w:fill="F3E8EC"/>
          </w:tcPr>
          <w:p>
            <w:pPr>
              <w:spacing w:after="0"/>
            </w:pPr>
            <w:r/>
            <w:r>
              <w:rPr>
                <w:sz w:val="20"/>
              </w:rPr>
              <w:t>AutoCAD</w:t>
            </w:r>
          </w:p>
        </w:tc>
        <w:tc>
          <w:tcPr>
            <w:tcW w:type="dxa" w:w="6884"/>
            <w:vAlign w:val="center"/>
            <w:shd w:val="clear" w:color="auto" w:fill="F3E8EC"/>
          </w:tcPr>
          <w:p>
            <w:pPr>
              <w:spacing w:after="0"/>
            </w:pPr>
            <w:r/>
            <w:r>
              <w:rPr>
                <w:sz w:val="20"/>
              </w:rPr>
              <w:t>Drawings</w:t>
            </w:r>
          </w:p>
        </w:tc>
      </w:tr>
      <w:tr>
        <w:tc>
          <w:tcPr>
            <w:tcW w:type="dxa" w:w="2754"/>
            <w:vAlign w:val="center"/>
          </w:tcPr>
          <w:p>
            <w:pPr>
              <w:spacing w:after="0"/>
            </w:pPr>
            <w:r/>
            <w:r>
              <w:rPr>
                <w:sz w:val="20"/>
              </w:rPr>
              <w:t>Shake table</w:t>
            </w:r>
          </w:p>
        </w:tc>
        <w:tc>
          <w:tcPr>
            <w:tcW w:type="dxa" w:w="6884"/>
            <w:vAlign w:val="center"/>
          </w:tcPr>
          <w:p>
            <w:pPr>
              <w:spacing w:after="0"/>
            </w:pPr>
            <w:r/>
            <w:r>
              <w:rPr>
                <w:sz w:val="20"/>
              </w:rPr>
              <w:t>Model testing</w:t>
            </w:r>
          </w:p>
        </w:tc>
      </w:tr>
      <w:tr>
        <w:tc>
          <w:tcPr>
            <w:tcW w:type="dxa" w:w="2754"/>
            <w:vAlign w:val="center"/>
            <w:shd w:val="clear" w:color="auto" w:fill="F3E8EC"/>
          </w:tcPr>
          <w:p>
            <w:pPr>
              <w:spacing w:after="0"/>
            </w:pPr>
            <w:r/>
            <w:r>
              <w:rPr>
                <w:sz w:val="20"/>
              </w:rPr>
              <w:t>Local materials</w:t>
            </w:r>
          </w:p>
        </w:tc>
        <w:tc>
          <w:tcPr>
            <w:tcW w:type="dxa" w:w="6884"/>
            <w:vAlign w:val="center"/>
            <w:shd w:val="clear" w:color="auto" w:fill="F3E8EC"/>
          </w:tcPr>
          <w:p>
            <w:pPr>
              <w:spacing w:after="0"/>
            </w:pPr>
            <w:r/>
            <w:r>
              <w:rPr>
                <w:sz w:val="20"/>
              </w:rPr>
              <w:t>Brick and bamboo</w:t>
            </w:r>
          </w:p>
        </w:tc>
      </w:tr>
      <w:tr>
        <w:tc>
          <w:tcPr>
            <w:tcW w:type="dxa" w:w="2754"/>
            <w:vAlign w:val="center"/>
          </w:tcPr>
          <w:p>
            <w:pPr>
              <w:spacing w:after="0"/>
            </w:pPr>
            <w:r/>
            <w:r>
              <w:rPr>
                <w:sz w:val="20"/>
              </w:rPr>
              <w:t>Development PC</w:t>
            </w:r>
          </w:p>
        </w:tc>
        <w:tc>
          <w:tcPr>
            <w:tcW w:type="dxa" w:w="6884"/>
            <w:vAlign w:val="center"/>
          </w:tcPr>
          <w:p>
            <w:pPr>
              <w:spacing w:after="0"/>
            </w:pPr>
            <w:r/>
            <w:r>
              <w:rPr>
                <w:sz w:val="20"/>
              </w:rPr>
              <w:t>Intel i5 / 8 GB RAM or equivalent, Windows or Ubuntu</w:t>
            </w:r>
          </w:p>
        </w:tc>
      </w:tr>
      <w:tr>
        <w:tc>
          <w:tcPr>
            <w:tcW w:type="dxa" w:w="2754"/>
            <w:vAlign w:val="center"/>
            <w:shd w:val="clear" w:color="auto" w:fill="F3E8EC"/>
          </w:tcPr>
          <w:p>
            <w:pPr>
              <w:spacing w:after="0"/>
            </w:pPr>
            <w:r/>
            <w:r>
              <w:rPr>
                <w:sz w:val="20"/>
              </w:rPr>
              <w:t>Tools</w:t>
            </w:r>
          </w:p>
        </w:tc>
        <w:tc>
          <w:tcPr>
            <w:tcW w:type="dxa" w:w="6884"/>
            <w:vAlign w:val="center"/>
            <w:shd w:val="clear" w:color="auto" w:fill="F3E8EC"/>
          </w:tcPr>
          <w:p>
            <w:pPr>
              <w:spacing w:after="0"/>
            </w:pPr>
            <w:r/>
            <w:r>
              <w:rPr>
                <w:sz w:val="20"/>
              </w:rPr>
              <w:t>Git for version control, VS Code, a spreadsheet for test logs</w:t>
            </w:r>
          </w:p>
        </w:tc>
      </w:tr>
    </w:tbl>
    <w:p>
      <w:pPr>
        <w:spacing w:after="80"/>
      </w:pPr>
    </w:p>
    <w:p>
      <w:pPr>
        <w:pStyle w:val="Caption"/>
        <w:jc w:val="center"/>
      </w:pPr>
      <w:r>
        <w:t>Table 3.3: Hardware and software requirements</w:t>
      </w:r>
    </w:p>
    <w:p>
      <w:pPr>
        <w:pStyle w:val="Heading2"/>
      </w:pPr>
      <w:r>
        <w:t>3.5  Feasibility Study</w:t>
      </w:r>
    </w:p>
    <w:p>
      <w:pPr>
        <w:pStyle w:val="Heading3"/>
      </w:pPr>
      <w:r>
        <w:t>Technical feasibility</w:t>
      </w:r>
    </w:p>
    <w:p>
      <w:pPr>
        <w:jc w:val="both"/>
      </w:pPr>
      <w:r>
        <w:t>All components used — STAAD.Pro, AutoCAD, Shake table, Local materials — are mature, well documented and available in India. The team had prior exposure to most of them through coursework, and the remaining skills were learnt during the first month.</w:t>
      </w:r>
    </w:p>
    <w:p>
      <w:pPr>
        <w:pStyle w:val="Heading3"/>
      </w:pPr>
      <w:r>
        <w:t>Economic feasibility</w:t>
      </w:r>
    </w:p>
    <w:p>
      <w:pPr>
        <w:jc w:val="both"/>
      </w:pPr>
      <w:r>
        <w:t>The estimated cost below uses typical market prices and is shown as sample data; actual costs depend on suppliers and quantities.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653"/>
        <w:gridCol w:w="997"/>
        <w:gridCol w:w="1994"/>
        <w:gridCol w:w="1994"/>
      </w:tblGrid>
      <w:tr>
        <w:trPr>
          <w:tblHeader/>
        </w:trPr>
        <w:tc>
          <w:tcPr>
            <w:tcW w:type="dxa" w:w="4653"/>
            <w:vAlign w:val="center"/>
            <w:shd w:val="clear" w:color="auto" w:fill="831843"/>
          </w:tcPr>
          <w:p>
            <w:pPr>
              <w:spacing w:after="0"/>
            </w:pPr>
            <w:r/>
            <w:r>
              <w:rPr>
                <w:b/>
                <w:color w:val="FFFFFF"/>
                <w:sz w:val="20"/>
              </w:rPr>
              <w:t>Item</w:t>
            </w:r>
          </w:p>
        </w:tc>
        <w:tc>
          <w:tcPr>
            <w:tcW w:type="dxa" w:w="997"/>
            <w:vAlign w:val="center"/>
            <w:shd w:val="clear" w:color="auto" w:fill="831843"/>
          </w:tcPr>
          <w:p>
            <w:pPr>
              <w:spacing w:after="0"/>
            </w:pPr>
            <w:r/>
            <w:r>
              <w:rPr>
                <w:b/>
                <w:color w:val="FFFFFF"/>
                <w:sz w:val="20"/>
              </w:rPr>
              <w:t>Qty</w:t>
            </w:r>
          </w:p>
        </w:tc>
        <w:tc>
          <w:tcPr>
            <w:tcW w:type="dxa" w:w="1994"/>
            <w:vAlign w:val="center"/>
            <w:shd w:val="clear" w:color="auto" w:fill="831843"/>
          </w:tcPr>
          <w:p>
            <w:pPr>
              <w:spacing w:after="0"/>
            </w:pPr>
            <w:r/>
            <w:r>
              <w:rPr>
                <w:b/>
                <w:color w:val="FFFFFF"/>
                <w:sz w:val="20"/>
              </w:rPr>
              <w:t>Unit cost (₹)</w:t>
            </w:r>
          </w:p>
        </w:tc>
        <w:tc>
          <w:tcPr>
            <w:tcW w:type="dxa" w:w="1994"/>
            <w:vAlign w:val="center"/>
            <w:shd w:val="clear" w:color="auto" w:fill="831843"/>
          </w:tcPr>
          <w:p>
            <w:pPr>
              <w:spacing w:after="0"/>
            </w:pPr>
            <w:r/>
            <w:r>
              <w:rPr>
                <w:b/>
                <w:color w:val="FFFFFF"/>
                <w:sz w:val="20"/>
              </w:rPr>
              <w:t>Total (₹)</w:t>
            </w:r>
          </w:p>
        </w:tc>
      </w:tr>
      <w:tr>
        <w:tc>
          <w:tcPr>
            <w:tcW w:type="dxa" w:w="4653"/>
            <w:vAlign w:val="center"/>
          </w:tcPr>
          <w:p>
            <w:pPr>
              <w:spacing w:after="0"/>
            </w:pPr>
            <w:r/>
            <w:r>
              <w:rPr>
                <w:sz w:val="20"/>
              </w:rPr>
              <w:t>STAAD.Pro</w:t>
            </w:r>
          </w:p>
        </w:tc>
        <w:tc>
          <w:tcPr>
            <w:tcW w:type="dxa" w:w="997"/>
            <w:vAlign w:val="center"/>
          </w:tcPr>
          <w:p>
            <w:pPr>
              <w:spacing w:after="0"/>
            </w:pPr>
            <w:r/>
            <w:r>
              <w:rPr>
                <w:sz w:val="20"/>
              </w:rPr>
              <w:t>1</w:t>
            </w:r>
          </w:p>
        </w:tc>
        <w:tc>
          <w:tcPr>
            <w:tcW w:type="dxa" w:w="1994"/>
            <w:vAlign w:val="center"/>
          </w:tcPr>
          <w:p>
            <w:pPr>
              <w:spacing w:after="0"/>
            </w:pPr>
            <w:r/>
            <w:r>
              <w:rPr>
                <w:sz w:val="20"/>
              </w:rPr>
              <w:t>—</w:t>
            </w:r>
          </w:p>
        </w:tc>
        <w:tc>
          <w:tcPr>
            <w:tcW w:type="dxa" w:w="1994"/>
            <w:vAlign w:val="center"/>
          </w:tcPr>
          <w:p>
            <w:pPr>
              <w:spacing w:after="0"/>
            </w:pPr>
            <w:r/>
            <w:r>
              <w:rPr>
                <w:sz w:val="20"/>
              </w:rPr>
              <w:t>—</w:t>
            </w:r>
          </w:p>
        </w:tc>
      </w:tr>
      <w:tr>
        <w:tc>
          <w:tcPr>
            <w:tcW w:type="dxa" w:w="4653"/>
            <w:vAlign w:val="center"/>
            <w:shd w:val="clear" w:color="auto" w:fill="F3E8EC"/>
          </w:tcPr>
          <w:p>
            <w:pPr>
              <w:spacing w:after="0"/>
            </w:pPr>
            <w:r/>
            <w:r>
              <w:rPr>
                <w:sz w:val="20"/>
              </w:rPr>
              <w:t>AutoCAD</w:t>
            </w:r>
          </w:p>
        </w:tc>
        <w:tc>
          <w:tcPr>
            <w:tcW w:type="dxa" w:w="997"/>
            <w:vAlign w:val="center"/>
            <w:shd w:val="clear" w:color="auto" w:fill="F3E8EC"/>
          </w:tcPr>
          <w:p>
            <w:pPr>
              <w:spacing w:after="0"/>
            </w:pPr>
            <w:r/>
            <w:r>
              <w:rPr>
                <w:sz w:val="20"/>
              </w:rPr>
              <w:t>1</w:t>
            </w:r>
          </w:p>
        </w:tc>
        <w:tc>
          <w:tcPr>
            <w:tcW w:type="dxa" w:w="1994"/>
            <w:vAlign w:val="center"/>
            <w:shd w:val="clear" w:color="auto" w:fill="F3E8EC"/>
          </w:tcPr>
          <w:p>
            <w:pPr>
              <w:spacing w:after="0"/>
            </w:pPr>
            <w:r/>
            <w:r>
              <w:rPr>
                <w:sz w:val="20"/>
              </w:rPr>
              <w:t>—</w:t>
            </w:r>
          </w:p>
        </w:tc>
        <w:tc>
          <w:tcPr>
            <w:tcW w:type="dxa" w:w="1994"/>
            <w:vAlign w:val="center"/>
            <w:shd w:val="clear" w:color="auto" w:fill="F3E8EC"/>
          </w:tcPr>
          <w:p>
            <w:pPr>
              <w:spacing w:after="0"/>
            </w:pPr>
            <w:r/>
            <w:r>
              <w:rPr>
                <w:sz w:val="20"/>
              </w:rPr>
              <w:t>—</w:t>
            </w:r>
          </w:p>
        </w:tc>
      </w:tr>
      <w:tr>
        <w:tc>
          <w:tcPr>
            <w:tcW w:type="dxa" w:w="4653"/>
            <w:vAlign w:val="center"/>
          </w:tcPr>
          <w:p>
            <w:pPr>
              <w:spacing w:after="0"/>
            </w:pPr>
            <w:r/>
            <w:r>
              <w:rPr>
                <w:sz w:val="20"/>
              </w:rPr>
              <w:t>Shake table</w:t>
            </w:r>
          </w:p>
        </w:tc>
        <w:tc>
          <w:tcPr>
            <w:tcW w:type="dxa" w:w="997"/>
            <w:vAlign w:val="center"/>
          </w:tcPr>
          <w:p>
            <w:pPr>
              <w:spacing w:after="0"/>
            </w:pPr>
            <w:r/>
            <w:r>
              <w:rPr>
                <w:sz w:val="20"/>
              </w:rPr>
              <w:t>1</w:t>
            </w:r>
          </w:p>
        </w:tc>
        <w:tc>
          <w:tcPr>
            <w:tcW w:type="dxa" w:w="1994"/>
            <w:vAlign w:val="center"/>
          </w:tcPr>
          <w:p>
            <w:pPr>
              <w:spacing w:after="0"/>
            </w:pPr>
            <w:r/>
            <w:r>
              <w:rPr>
                <w:sz w:val="20"/>
              </w:rPr>
              <w:t>—</w:t>
            </w:r>
          </w:p>
        </w:tc>
        <w:tc>
          <w:tcPr>
            <w:tcW w:type="dxa" w:w="1994"/>
            <w:vAlign w:val="center"/>
          </w:tcPr>
          <w:p>
            <w:pPr>
              <w:spacing w:after="0"/>
            </w:pPr>
            <w:r/>
            <w:r>
              <w:rPr>
                <w:sz w:val="20"/>
              </w:rPr>
              <w:t>—</w:t>
            </w:r>
          </w:p>
        </w:tc>
      </w:tr>
      <w:tr>
        <w:tc>
          <w:tcPr>
            <w:tcW w:type="dxa" w:w="4653"/>
            <w:vAlign w:val="center"/>
            <w:shd w:val="clear" w:color="auto" w:fill="F3E8EC"/>
          </w:tcPr>
          <w:p>
            <w:pPr>
              <w:spacing w:after="0"/>
            </w:pPr>
            <w:r/>
            <w:r>
              <w:rPr>
                <w:sz w:val="20"/>
              </w:rPr>
              <w:t>Local materials</w:t>
            </w:r>
          </w:p>
        </w:tc>
        <w:tc>
          <w:tcPr>
            <w:tcW w:type="dxa" w:w="997"/>
            <w:vAlign w:val="center"/>
            <w:shd w:val="clear" w:color="auto" w:fill="F3E8EC"/>
          </w:tcPr>
          <w:p>
            <w:pPr>
              <w:spacing w:after="0"/>
            </w:pPr>
            <w:r/>
            <w:r>
              <w:rPr>
                <w:sz w:val="20"/>
              </w:rPr>
              <w:t>1</w:t>
            </w:r>
          </w:p>
        </w:tc>
        <w:tc>
          <w:tcPr>
            <w:tcW w:type="dxa" w:w="1994"/>
            <w:vAlign w:val="center"/>
            <w:shd w:val="clear" w:color="auto" w:fill="F3E8EC"/>
          </w:tcPr>
          <w:p>
            <w:pPr>
              <w:spacing w:after="0"/>
            </w:pPr>
            <w:r/>
            <w:r>
              <w:rPr>
                <w:sz w:val="20"/>
              </w:rPr>
              <w:t>—</w:t>
            </w:r>
          </w:p>
        </w:tc>
        <w:tc>
          <w:tcPr>
            <w:tcW w:type="dxa" w:w="1994"/>
            <w:vAlign w:val="center"/>
            <w:shd w:val="clear" w:color="auto" w:fill="F3E8EC"/>
          </w:tcPr>
          <w:p>
            <w:pPr>
              <w:spacing w:after="0"/>
            </w:pPr>
            <w:r/>
            <w:r>
              <w:rPr>
                <w:sz w:val="20"/>
              </w:rPr>
              <w:t>—</w:t>
            </w:r>
          </w:p>
        </w:tc>
      </w:tr>
      <w:tr>
        <w:tc>
          <w:tcPr>
            <w:tcW w:type="dxa" w:w="4653"/>
            <w:vAlign w:val="center"/>
          </w:tcPr>
          <w:p>
            <w:pPr>
              <w:spacing w:after="0"/>
            </w:pPr>
            <w:r/>
            <w:r>
              <w:rPr>
                <w:sz w:val="20"/>
              </w:rPr>
              <w:t>Miscellaneous (wires, casing, hosting)</w:t>
            </w:r>
          </w:p>
        </w:tc>
        <w:tc>
          <w:tcPr>
            <w:tcW w:type="dxa" w:w="997"/>
            <w:vAlign w:val="center"/>
          </w:tcPr>
          <w:p>
            <w:pPr>
              <w:spacing w:after="0"/>
            </w:pPr>
            <w:r/>
            <w:r>
              <w:rPr>
                <w:sz w:val="20"/>
              </w:rPr>
              <w:t>1</w:t>
            </w:r>
          </w:p>
        </w:tc>
        <w:tc>
          <w:tcPr>
            <w:tcW w:type="dxa" w:w="1994"/>
            <w:vAlign w:val="center"/>
          </w:tcPr>
          <w:p>
            <w:pPr>
              <w:spacing w:after="0"/>
            </w:pPr>
            <w:r/>
            <w:r>
              <w:rPr>
                <w:sz w:val="20"/>
              </w:rPr>
              <w:t>—</w:t>
            </w:r>
          </w:p>
        </w:tc>
        <w:tc>
          <w:tcPr>
            <w:tcW w:type="dxa" w:w="1994"/>
            <w:vAlign w:val="center"/>
          </w:tcPr>
          <w:p>
            <w:pPr>
              <w:spacing w:after="0"/>
            </w:pPr>
            <w:r/>
            <w:r>
              <w:rPr>
                <w:sz w:val="20"/>
              </w:rPr>
              <w:t>—</w:t>
            </w:r>
          </w:p>
        </w:tc>
      </w:tr>
      <w:tr>
        <w:tc>
          <w:tcPr>
            <w:tcW w:type="dxa" w:w="4653"/>
            <w:vAlign w:val="center"/>
            <w:shd w:val="clear" w:color="auto" w:fill="F3E8EC"/>
          </w:tcPr>
          <w:p>
            <w:pPr>
              <w:spacing w:after="0"/>
            </w:pPr>
            <w:r/>
            <w:r>
              <w:rPr>
                <w:sz w:val="20"/>
              </w:rPr>
              <w:t>Total (sample)</w:t>
            </w:r>
          </w:p>
        </w:tc>
        <w:tc>
          <w:tcPr>
            <w:tcW w:type="dxa" w:w="997"/>
            <w:vAlign w:val="center"/>
            <w:shd w:val="clear" w:color="auto" w:fill="F3E8EC"/>
          </w:tcPr>
          <w:p>
            <w:pPr>
              <w:spacing w:after="0"/>
            </w:pPr>
            <w:r/>
            <w:r>
              <w:rPr>
                <w:sz w:val="20"/>
              </w:rPr>
            </w:r>
          </w:p>
        </w:tc>
        <w:tc>
          <w:tcPr>
            <w:tcW w:type="dxa" w:w="1994"/>
            <w:vAlign w:val="center"/>
            <w:shd w:val="clear" w:color="auto" w:fill="F3E8EC"/>
          </w:tcPr>
          <w:p>
            <w:pPr>
              <w:spacing w:after="0"/>
            </w:pPr>
            <w:r/>
            <w:r>
              <w:rPr>
                <w:sz w:val="20"/>
              </w:rPr>
            </w:r>
          </w:p>
        </w:tc>
        <w:tc>
          <w:tcPr>
            <w:tcW w:type="dxa" w:w="1994"/>
            <w:vAlign w:val="center"/>
            <w:shd w:val="clear" w:color="auto" w:fill="F3E8EC"/>
          </w:tcPr>
          <w:p>
            <w:pPr>
              <w:spacing w:after="0"/>
            </w:pPr>
            <w:r/>
            <w:r>
              <w:rPr>
                <w:sz w:val="20"/>
              </w:rPr>
              <w:t>₹ —</w:t>
            </w:r>
          </w:p>
        </w:tc>
      </w:tr>
    </w:tbl>
    <w:p>
      <w:pPr>
        <w:spacing w:after="80"/>
      </w:pPr>
    </w:p>
    <w:p>
      <w:pPr>
        <w:pStyle w:val="Caption"/>
        <w:jc w:val="center"/>
      </w:pPr>
      <w:r>
        <w:t>Table 3.4: Estimated project cost (sample)</w:t>
      </w:r>
    </w:p>
    <w:p>
      <w:pPr>
        <w:pStyle w:val="Heading3"/>
      </w:pPr>
      <w:r>
        <w:t>Operational feasibility</w:t>
      </w:r>
    </w:p>
    <w:p>
      <w:pPr>
        <w:jc w:val="both"/>
      </w:pPr>
      <w:r>
        <w:t>Pilot users found the workflow familiar, and the interface needs no specialist knowledge. Because the system automates routine steps rather than changing who makes decisions, it fits the way people already work.</w:t>
      </w:r>
    </w:p>
    <w:p>
      <w:pPr>
        <w:pStyle w:val="Heading2"/>
      </w:pPr>
      <w:r>
        <w:t>3.6  Use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86"/>
        <w:gridCol w:w="1764"/>
        <w:gridCol w:w="4072"/>
        <w:gridCol w:w="2715"/>
      </w:tblGrid>
      <w:tr>
        <w:trPr>
          <w:tblHeader/>
        </w:trPr>
        <w:tc>
          <w:tcPr>
            <w:tcW w:type="dxa" w:w="1086"/>
            <w:vAlign w:val="center"/>
            <w:shd w:val="clear" w:color="auto" w:fill="831843"/>
          </w:tcPr>
          <w:p>
            <w:pPr>
              <w:spacing w:after="0"/>
            </w:pPr>
            <w:r/>
            <w:r>
              <w:rPr>
                <w:b/>
                <w:color w:val="FFFFFF"/>
                <w:sz w:val="20"/>
              </w:rPr>
              <w:t>ID</w:t>
            </w:r>
          </w:p>
        </w:tc>
        <w:tc>
          <w:tcPr>
            <w:tcW w:type="dxa" w:w="1765"/>
            <w:vAlign w:val="center"/>
            <w:shd w:val="clear" w:color="auto" w:fill="831843"/>
          </w:tcPr>
          <w:p>
            <w:pPr>
              <w:spacing w:after="0"/>
            </w:pPr>
            <w:r/>
            <w:r>
              <w:rPr>
                <w:b/>
                <w:color w:val="FFFFFF"/>
                <w:sz w:val="20"/>
              </w:rPr>
              <w:t>Actor</w:t>
            </w:r>
          </w:p>
        </w:tc>
        <w:tc>
          <w:tcPr>
            <w:tcW w:type="dxa" w:w="4072"/>
            <w:vAlign w:val="center"/>
            <w:shd w:val="clear" w:color="auto" w:fill="831843"/>
          </w:tcPr>
          <w:p>
            <w:pPr>
              <w:spacing w:after="0"/>
            </w:pPr>
            <w:r/>
            <w:r>
              <w:rPr>
                <w:b/>
                <w:color w:val="FFFFFF"/>
                <w:sz w:val="20"/>
              </w:rPr>
              <w:t>Use case</w:t>
            </w:r>
          </w:p>
        </w:tc>
        <w:tc>
          <w:tcPr>
            <w:tcW w:type="dxa" w:w="2715"/>
            <w:vAlign w:val="center"/>
            <w:shd w:val="clear" w:color="auto" w:fill="831843"/>
          </w:tcPr>
          <w:p>
            <w:pPr>
              <w:spacing w:after="0"/>
            </w:pPr>
            <w:r/>
            <w:r>
              <w:rPr>
                <w:b/>
                <w:color w:val="FFFFFF"/>
                <w:sz w:val="20"/>
              </w:rPr>
              <w:t>Outcome</w:t>
            </w:r>
          </w:p>
        </w:tc>
      </w:tr>
      <w:tr>
        <w:tc>
          <w:tcPr>
            <w:tcW w:type="dxa" w:w="1086"/>
            <w:vAlign w:val="center"/>
          </w:tcPr>
          <w:p>
            <w:pPr>
              <w:spacing w:after="0"/>
            </w:pPr>
            <w:r/>
            <w:r>
              <w:rPr>
                <w:sz w:val="20"/>
              </w:rPr>
              <w:t>UC-01</w:t>
            </w:r>
          </w:p>
        </w:tc>
        <w:tc>
          <w:tcPr>
            <w:tcW w:type="dxa" w:w="1765"/>
            <w:vAlign w:val="center"/>
          </w:tcPr>
          <w:p>
            <w:pPr>
              <w:spacing w:after="0"/>
            </w:pPr>
            <w:r/>
            <w:r>
              <w:rPr>
                <w:sz w:val="20"/>
              </w:rPr>
              <w:t>User</w:t>
            </w:r>
          </w:p>
        </w:tc>
        <w:tc>
          <w:tcPr>
            <w:tcW w:type="dxa" w:w="4072"/>
            <w:vAlign w:val="center"/>
          </w:tcPr>
          <w:p>
            <w:pPr>
              <w:spacing w:after="0"/>
            </w:pPr>
            <w:r/>
            <w:r>
              <w:rPr>
                <w:sz w:val="20"/>
              </w:rPr>
              <w:t>Sign in and view the dashboard</w:t>
            </w:r>
          </w:p>
        </w:tc>
        <w:tc>
          <w:tcPr>
            <w:tcW w:type="dxa" w:w="2715"/>
            <w:vAlign w:val="center"/>
          </w:tcPr>
          <w:p>
            <w:pPr>
              <w:spacing w:after="0"/>
            </w:pPr>
            <w:r/>
            <w:r>
              <w:rPr>
                <w:sz w:val="20"/>
              </w:rPr>
              <w:t>Credentials verified; dashboard shown</w:t>
            </w:r>
          </w:p>
        </w:tc>
      </w:tr>
      <w:tr>
        <w:tc>
          <w:tcPr>
            <w:tcW w:type="dxa" w:w="1086"/>
            <w:vAlign w:val="center"/>
            <w:shd w:val="clear" w:color="auto" w:fill="F3E8EC"/>
          </w:tcPr>
          <w:p>
            <w:pPr>
              <w:spacing w:after="0"/>
            </w:pPr>
            <w:r/>
            <w:r>
              <w:rPr>
                <w:sz w:val="20"/>
              </w:rPr>
              <w:t>UC-02</w:t>
            </w:r>
          </w:p>
        </w:tc>
        <w:tc>
          <w:tcPr>
            <w:tcW w:type="dxa" w:w="1765"/>
            <w:vAlign w:val="center"/>
            <w:shd w:val="clear" w:color="auto" w:fill="F3E8EC"/>
          </w:tcPr>
          <w:p>
            <w:pPr>
              <w:spacing w:after="0"/>
            </w:pPr>
            <w:r/>
            <w:r>
              <w:rPr>
                <w:sz w:val="20"/>
              </w:rPr>
              <w:t>User</w:t>
            </w:r>
          </w:p>
        </w:tc>
        <w:tc>
          <w:tcPr>
            <w:tcW w:type="dxa" w:w="4072"/>
            <w:vAlign w:val="center"/>
            <w:shd w:val="clear" w:color="auto" w:fill="F3E8EC"/>
          </w:tcPr>
          <w:p>
            <w:pPr>
              <w:spacing w:after="0"/>
            </w:pPr>
            <w:r/>
            <w:r>
              <w:rPr>
                <w:sz w:val="20"/>
              </w:rPr>
              <w:t>Automate the core steps of safe rural house design</w:t>
            </w:r>
          </w:p>
        </w:tc>
        <w:tc>
          <w:tcPr>
            <w:tcW w:type="dxa" w:w="2715"/>
            <w:vAlign w:val="center"/>
            <w:shd w:val="clear" w:color="auto" w:fill="F3E8EC"/>
          </w:tcPr>
          <w:p>
            <w:pPr>
              <w:spacing w:after="0"/>
            </w:pPr>
            <w:r/>
            <w:r>
              <w:rPr>
                <w:sz w:val="20"/>
              </w:rPr>
              <w:t>Task completed and recorded</w:t>
            </w:r>
          </w:p>
        </w:tc>
      </w:tr>
      <w:tr>
        <w:tc>
          <w:tcPr>
            <w:tcW w:type="dxa" w:w="1086"/>
            <w:vAlign w:val="center"/>
          </w:tcPr>
          <w:p>
            <w:pPr>
              <w:spacing w:after="0"/>
            </w:pPr>
            <w:r/>
            <w:r>
              <w:rPr>
                <w:sz w:val="20"/>
              </w:rPr>
              <w:t>UC-03</w:t>
            </w:r>
          </w:p>
        </w:tc>
        <w:tc>
          <w:tcPr>
            <w:tcW w:type="dxa" w:w="1765"/>
            <w:vAlign w:val="center"/>
          </w:tcPr>
          <w:p>
            <w:pPr>
              <w:spacing w:after="0"/>
            </w:pPr>
            <w:r/>
            <w:r>
              <w:rPr>
                <w:sz w:val="20"/>
              </w:rPr>
              <w:t>Administrator</w:t>
            </w:r>
          </w:p>
        </w:tc>
        <w:tc>
          <w:tcPr>
            <w:tcW w:type="dxa" w:w="4072"/>
            <w:vAlign w:val="center"/>
          </w:tcPr>
          <w:p>
            <w:pPr>
              <w:spacing w:after="0"/>
            </w:pPr>
            <w:r/>
            <w:r>
              <w:rPr>
                <w:sz w:val="20"/>
              </w:rPr>
              <w:t>Configure thresholds, users and settings</w:t>
            </w:r>
          </w:p>
        </w:tc>
        <w:tc>
          <w:tcPr>
            <w:tcW w:type="dxa" w:w="2715"/>
            <w:vAlign w:val="center"/>
          </w:tcPr>
          <w:p>
            <w:pPr>
              <w:spacing w:after="0"/>
            </w:pPr>
            <w:r/>
            <w:r>
              <w:rPr>
                <w:sz w:val="20"/>
              </w:rPr>
              <w:t>Settings saved and applied</w:t>
            </w:r>
          </w:p>
        </w:tc>
      </w:tr>
      <w:tr>
        <w:tc>
          <w:tcPr>
            <w:tcW w:type="dxa" w:w="1086"/>
            <w:vAlign w:val="center"/>
            <w:shd w:val="clear" w:color="auto" w:fill="F3E8EC"/>
          </w:tcPr>
          <w:p>
            <w:pPr>
              <w:spacing w:after="0"/>
            </w:pPr>
            <w:r/>
            <w:r>
              <w:rPr>
                <w:sz w:val="20"/>
              </w:rPr>
              <w:t>UC-04</w:t>
            </w:r>
          </w:p>
        </w:tc>
        <w:tc>
          <w:tcPr>
            <w:tcW w:type="dxa" w:w="1765"/>
            <w:vAlign w:val="center"/>
            <w:shd w:val="clear" w:color="auto" w:fill="F3E8EC"/>
          </w:tcPr>
          <w:p>
            <w:pPr>
              <w:spacing w:after="0"/>
            </w:pPr>
            <w:r/>
            <w:r>
              <w:rPr>
                <w:sz w:val="20"/>
              </w:rPr>
              <w:t>System</w:t>
            </w:r>
          </w:p>
        </w:tc>
        <w:tc>
          <w:tcPr>
            <w:tcW w:type="dxa" w:w="4072"/>
            <w:vAlign w:val="center"/>
            <w:shd w:val="clear" w:color="auto" w:fill="F3E8EC"/>
          </w:tcPr>
          <w:p>
            <w:pPr>
              <w:spacing w:after="0"/>
            </w:pPr>
            <w:r/>
            <w:r>
              <w:rPr>
                <w:sz w:val="20"/>
              </w:rPr>
              <w:t>Dashboard, alerts and reports</w:t>
            </w:r>
          </w:p>
        </w:tc>
        <w:tc>
          <w:tcPr>
            <w:tcW w:type="dxa" w:w="2715"/>
            <w:vAlign w:val="center"/>
            <w:shd w:val="clear" w:color="auto" w:fill="F3E8EC"/>
          </w:tcPr>
          <w:p>
            <w:pPr>
              <w:spacing w:after="0"/>
            </w:pPr>
            <w:r/>
            <w:r>
              <w:rPr>
                <w:sz w:val="20"/>
              </w:rPr>
              <w:t>Notification or report generated</w:t>
            </w:r>
          </w:p>
        </w:tc>
      </w:tr>
      <w:tr>
        <w:tc>
          <w:tcPr>
            <w:tcW w:type="dxa" w:w="1086"/>
            <w:vAlign w:val="center"/>
          </w:tcPr>
          <w:p>
            <w:pPr>
              <w:spacing w:after="0"/>
            </w:pPr>
            <w:r/>
            <w:r>
              <w:rPr>
                <w:sz w:val="20"/>
              </w:rPr>
              <w:t>UC-05</w:t>
            </w:r>
          </w:p>
        </w:tc>
        <w:tc>
          <w:tcPr>
            <w:tcW w:type="dxa" w:w="1765"/>
            <w:vAlign w:val="center"/>
          </w:tcPr>
          <w:p>
            <w:pPr>
              <w:spacing w:after="0"/>
            </w:pPr>
            <w:r/>
            <w:r>
              <w:rPr>
                <w:sz w:val="20"/>
              </w:rPr>
              <w:t>Administrator</w:t>
            </w:r>
          </w:p>
        </w:tc>
        <w:tc>
          <w:tcPr>
            <w:tcW w:type="dxa" w:w="4072"/>
            <w:vAlign w:val="center"/>
          </w:tcPr>
          <w:p>
            <w:pPr>
              <w:spacing w:after="0"/>
            </w:pPr>
            <w:r/>
            <w:r>
              <w:rPr>
                <w:sz w:val="20"/>
              </w:rPr>
              <w:t>Export reports for a date range</w:t>
            </w:r>
          </w:p>
        </w:tc>
        <w:tc>
          <w:tcPr>
            <w:tcW w:type="dxa" w:w="2715"/>
            <w:vAlign w:val="center"/>
          </w:tcPr>
          <w:p>
            <w:pPr>
              <w:spacing w:after="0"/>
            </w:pPr>
            <w:r/>
            <w:r>
              <w:rPr>
                <w:sz w:val="20"/>
              </w:rPr>
              <w:t>CSV/PDF report downloaded</w:t>
            </w:r>
          </w:p>
        </w:tc>
      </w:tr>
    </w:tbl>
    <w:p>
      <w:pPr>
        <w:spacing w:after="80"/>
      </w:pPr>
    </w:p>
    <w:p>
      <w:pPr>
        <w:pStyle w:val="Caption"/>
        <w:jc w:val="center"/>
      </w:pPr>
      <w:r>
        <w:t>Table 3.5: Main use cases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earthquake-resistant low-cost housing simple to maintain and extend.</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685" w:hRule="exact"/>
        </w:trPr>
        <w:tc>
          <w:tcPr>
            <w:tcW w:type="dxa" w:w="9638"/>
            <w:shd w:val="clear" w:color="auto" w:fill="F3E8EC"/>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7573"/>
      </w:tblGrid>
      <w:tr>
        <w:trPr>
          <w:tblHeader/>
        </w:trPr>
        <w:tc>
          <w:tcPr>
            <w:tcW w:type="dxa" w:w="2065"/>
            <w:vAlign w:val="center"/>
            <w:shd w:val="clear" w:color="auto" w:fill="831843"/>
          </w:tcPr>
          <w:p>
            <w:pPr>
              <w:spacing w:after="0"/>
            </w:pPr>
            <w:r/>
            <w:r>
              <w:rPr>
                <w:b/>
                <w:color w:val="FFFFFF"/>
                <w:sz w:val="20"/>
              </w:rPr>
              <w:t>Stage</w:t>
            </w:r>
          </w:p>
        </w:tc>
        <w:tc>
          <w:tcPr>
            <w:tcW w:type="dxa" w:w="7573"/>
            <w:vAlign w:val="center"/>
            <w:shd w:val="clear" w:color="auto" w:fill="831843"/>
          </w:tcPr>
          <w:p>
            <w:pPr>
              <w:spacing w:after="0"/>
            </w:pPr>
            <w:r/>
            <w:r>
              <w:rPr>
                <w:b/>
                <w:color w:val="FFFFFF"/>
                <w:sz w:val="20"/>
              </w:rPr>
              <w:t>What happens</w:t>
            </w:r>
          </w:p>
        </w:tc>
      </w:tr>
      <w:tr>
        <w:tc>
          <w:tcPr>
            <w:tcW w:type="dxa" w:w="2065"/>
            <w:vAlign w:val="center"/>
          </w:tcPr>
          <w:p>
            <w:pPr>
              <w:spacing w:after="0"/>
            </w:pPr>
            <w:r/>
            <w:r>
              <w:rPr>
                <w:sz w:val="20"/>
              </w:rPr>
              <w:t>Input</w:t>
            </w:r>
          </w:p>
        </w:tc>
        <w:tc>
          <w:tcPr>
            <w:tcW w:type="dxa" w:w="7573"/>
            <w:vAlign w:val="center"/>
          </w:tcPr>
          <w:p>
            <w:pPr>
              <w:spacing w:after="0"/>
            </w:pPr>
            <w:r/>
            <w:r>
              <w:rPr>
                <w:sz w:val="20"/>
              </w:rPr>
              <w:t>Data captured from users or sensors</w:t>
            </w:r>
          </w:p>
        </w:tc>
      </w:tr>
      <w:tr>
        <w:tc>
          <w:tcPr>
            <w:tcW w:type="dxa" w:w="2065"/>
            <w:vAlign w:val="center"/>
            <w:shd w:val="clear" w:color="auto" w:fill="F3E8EC"/>
          </w:tcPr>
          <w:p>
            <w:pPr>
              <w:spacing w:after="0"/>
            </w:pPr>
            <w:r/>
            <w:r>
              <w:rPr>
                <w:sz w:val="20"/>
              </w:rPr>
              <w:t>Process</w:t>
            </w:r>
          </w:p>
        </w:tc>
        <w:tc>
          <w:tcPr>
            <w:tcW w:type="dxa" w:w="7573"/>
            <w:vAlign w:val="center"/>
            <w:shd w:val="clear" w:color="auto" w:fill="F3E8EC"/>
          </w:tcPr>
          <w:p>
            <w:pPr>
              <w:spacing w:after="0"/>
            </w:pPr>
            <w:r/>
            <w:r>
              <w:rPr>
                <w:sz w:val="20"/>
              </w:rPr>
              <w:t>Core logic validates and analyses</w:t>
            </w:r>
          </w:p>
        </w:tc>
      </w:tr>
      <w:tr>
        <w:tc>
          <w:tcPr>
            <w:tcW w:type="dxa" w:w="2065"/>
            <w:vAlign w:val="center"/>
          </w:tcPr>
          <w:p>
            <w:pPr>
              <w:spacing w:after="0"/>
            </w:pPr>
            <w:r/>
            <w:r>
              <w:rPr>
                <w:sz w:val="20"/>
              </w:rPr>
              <w:t>Store</w:t>
            </w:r>
          </w:p>
        </w:tc>
        <w:tc>
          <w:tcPr>
            <w:tcW w:type="dxa" w:w="7573"/>
            <w:vAlign w:val="center"/>
          </w:tcPr>
          <w:p>
            <w:pPr>
              <w:spacing w:after="0"/>
            </w:pPr>
            <w:r/>
            <w:r>
              <w:rPr>
                <w:sz w:val="20"/>
              </w:rPr>
              <w:t>Secure database and backups</w:t>
            </w:r>
          </w:p>
        </w:tc>
      </w:tr>
      <w:tr>
        <w:tc>
          <w:tcPr>
            <w:tcW w:type="dxa" w:w="2065"/>
            <w:vAlign w:val="center"/>
            <w:shd w:val="clear" w:color="auto" w:fill="F3E8EC"/>
          </w:tcPr>
          <w:p>
            <w:pPr>
              <w:spacing w:after="0"/>
            </w:pPr>
            <w:r/>
            <w:r>
              <w:rPr>
                <w:sz w:val="20"/>
              </w:rPr>
              <w:t>Output</w:t>
            </w:r>
          </w:p>
        </w:tc>
        <w:tc>
          <w:tcPr>
            <w:tcW w:type="dxa" w:w="7573"/>
            <w:vAlign w:val="center"/>
            <w:shd w:val="clear" w:color="auto" w:fill="F3E8EC"/>
          </w:tcPr>
          <w:p>
            <w:pPr>
              <w:spacing w:after="0"/>
            </w:pPr>
            <w:r/>
            <w:r>
              <w:rPr>
                <w:sz w:val="20"/>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831843"/>
          </w:tcPr>
          <w:p>
            <w:pPr>
              <w:spacing w:after="0"/>
            </w:pPr>
            <w:r/>
            <w:r>
              <w:rPr>
                <w:b/>
                <w:color w:val="FFFFFF"/>
                <w:sz w:val="20"/>
              </w:rPr>
              <w:t>Component</w:t>
            </w:r>
          </w:p>
        </w:tc>
        <w:tc>
          <w:tcPr>
            <w:tcW w:type="dxa" w:w="7228"/>
            <w:vAlign w:val="center"/>
            <w:shd w:val="clear" w:color="auto" w:fill="831843"/>
          </w:tcPr>
          <w:p>
            <w:pPr>
              <w:spacing w:after="0"/>
            </w:pPr>
            <w:r/>
            <w:r>
              <w:rPr>
                <w:b/>
                <w:color w:val="FFFFFF"/>
                <w:sz w:val="20"/>
              </w:rPr>
              <w:t>Purpose</w:t>
            </w:r>
          </w:p>
        </w:tc>
      </w:tr>
      <w:tr>
        <w:tc>
          <w:tcPr>
            <w:tcW w:type="dxa" w:w="2409"/>
            <w:vAlign w:val="center"/>
          </w:tcPr>
          <w:p>
            <w:pPr>
              <w:spacing w:after="0"/>
            </w:pPr>
            <w:r/>
            <w:r>
              <w:rPr>
                <w:sz w:val="20"/>
              </w:rPr>
              <w:t>STAAD.Pro</w:t>
            </w:r>
          </w:p>
        </w:tc>
        <w:tc>
          <w:tcPr>
            <w:tcW w:type="dxa" w:w="7228"/>
            <w:vAlign w:val="center"/>
          </w:tcPr>
          <w:p>
            <w:pPr>
              <w:spacing w:after="0"/>
            </w:pPr>
            <w:r/>
            <w:r>
              <w:rPr>
                <w:sz w:val="20"/>
              </w:rPr>
              <w:t>Structural analysis</w:t>
            </w:r>
          </w:p>
        </w:tc>
      </w:tr>
      <w:tr>
        <w:tc>
          <w:tcPr>
            <w:tcW w:type="dxa" w:w="2409"/>
            <w:vAlign w:val="center"/>
            <w:shd w:val="clear" w:color="auto" w:fill="F3E8EC"/>
          </w:tcPr>
          <w:p>
            <w:pPr>
              <w:spacing w:after="0"/>
            </w:pPr>
            <w:r/>
            <w:r>
              <w:rPr>
                <w:sz w:val="20"/>
              </w:rPr>
              <w:t>AutoCAD</w:t>
            </w:r>
          </w:p>
        </w:tc>
        <w:tc>
          <w:tcPr>
            <w:tcW w:type="dxa" w:w="7228"/>
            <w:vAlign w:val="center"/>
            <w:shd w:val="clear" w:color="auto" w:fill="F3E8EC"/>
          </w:tcPr>
          <w:p>
            <w:pPr>
              <w:spacing w:after="0"/>
            </w:pPr>
            <w:r/>
            <w:r>
              <w:rPr>
                <w:sz w:val="20"/>
              </w:rPr>
              <w:t>Drawings</w:t>
            </w:r>
          </w:p>
        </w:tc>
      </w:tr>
      <w:tr>
        <w:tc>
          <w:tcPr>
            <w:tcW w:type="dxa" w:w="2409"/>
            <w:vAlign w:val="center"/>
          </w:tcPr>
          <w:p>
            <w:pPr>
              <w:spacing w:after="0"/>
            </w:pPr>
            <w:r/>
            <w:r>
              <w:rPr>
                <w:sz w:val="20"/>
              </w:rPr>
              <w:t>Shake table</w:t>
            </w:r>
          </w:p>
        </w:tc>
        <w:tc>
          <w:tcPr>
            <w:tcW w:type="dxa" w:w="7228"/>
            <w:vAlign w:val="center"/>
          </w:tcPr>
          <w:p>
            <w:pPr>
              <w:spacing w:after="0"/>
            </w:pPr>
            <w:r/>
            <w:r>
              <w:rPr>
                <w:sz w:val="20"/>
              </w:rPr>
              <w:t>Model testing</w:t>
            </w:r>
          </w:p>
        </w:tc>
      </w:tr>
      <w:tr>
        <w:tc>
          <w:tcPr>
            <w:tcW w:type="dxa" w:w="2409"/>
            <w:vAlign w:val="center"/>
            <w:shd w:val="clear" w:color="auto" w:fill="F3E8EC"/>
          </w:tcPr>
          <w:p>
            <w:pPr>
              <w:spacing w:after="0"/>
            </w:pPr>
            <w:r/>
            <w:r>
              <w:rPr>
                <w:sz w:val="20"/>
              </w:rPr>
              <w:t>Local materials</w:t>
            </w:r>
          </w:p>
        </w:tc>
        <w:tc>
          <w:tcPr>
            <w:tcW w:type="dxa" w:w="7228"/>
            <w:vAlign w:val="center"/>
            <w:shd w:val="clear" w:color="auto" w:fill="F3E8EC"/>
          </w:tcPr>
          <w:p>
            <w:pPr>
              <w:spacing w:after="0"/>
            </w:pPr>
            <w:r/>
            <w:r>
              <w:rPr>
                <w:sz w:val="20"/>
              </w:rPr>
              <w:t>Brick and bamboo</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94"/>
        <w:gridCol w:w="2659"/>
        <w:gridCol w:w="2991"/>
        <w:gridCol w:w="1994"/>
      </w:tblGrid>
      <w:tr>
        <w:trPr>
          <w:tblHeader/>
        </w:trPr>
        <w:tc>
          <w:tcPr>
            <w:tcW w:type="dxa" w:w="1994"/>
            <w:vAlign w:val="center"/>
            <w:shd w:val="clear" w:color="auto" w:fill="831843"/>
          </w:tcPr>
          <w:p>
            <w:pPr>
              <w:spacing w:after="0"/>
            </w:pPr>
            <w:r/>
            <w:r>
              <w:rPr>
                <w:b/>
                <w:color w:val="FFFFFF"/>
                <w:sz w:val="20"/>
              </w:rPr>
              <w:t>Process</w:t>
            </w:r>
          </w:p>
        </w:tc>
        <w:tc>
          <w:tcPr>
            <w:tcW w:type="dxa" w:w="2659"/>
            <w:vAlign w:val="center"/>
            <w:shd w:val="clear" w:color="auto" w:fill="831843"/>
          </w:tcPr>
          <w:p>
            <w:pPr>
              <w:spacing w:after="0"/>
            </w:pPr>
            <w:r/>
            <w:r>
              <w:rPr>
                <w:b/>
                <w:color w:val="FFFFFF"/>
                <w:sz w:val="20"/>
              </w:rPr>
              <w:t>Input from</w:t>
            </w:r>
          </w:p>
        </w:tc>
        <w:tc>
          <w:tcPr>
            <w:tcW w:type="dxa" w:w="2991"/>
            <w:vAlign w:val="center"/>
            <w:shd w:val="clear" w:color="auto" w:fill="831843"/>
          </w:tcPr>
          <w:p>
            <w:pPr>
              <w:spacing w:after="0"/>
            </w:pPr>
            <w:r/>
            <w:r>
              <w:rPr>
                <w:b/>
                <w:color w:val="FFFFFF"/>
                <w:sz w:val="20"/>
              </w:rPr>
              <w:t>Main action</w:t>
            </w:r>
          </w:p>
        </w:tc>
        <w:tc>
          <w:tcPr>
            <w:tcW w:type="dxa" w:w="1994"/>
            <w:vAlign w:val="center"/>
            <w:shd w:val="clear" w:color="auto" w:fill="831843"/>
          </w:tcPr>
          <w:p>
            <w:pPr>
              <w:spacing w:after="0"/>
            </w:pPr>
            <w:r/>
            <w:r>
              <w:rPr>
                <w:b/>
                <w:color w:val="FFFFFF"/>
                <w:sz w:val="20"/>
              </w:rPr>
              <w:t>Data store</w:t>
            </w:r>
          </w:p>
        </w:tc>
      </w:tr>
      <w:tr>
        <w:tc>
          <w:tcPr>
            <w:tcW w:type="dxa" w:w="1994"/>
            <w:vAlign w:val="center"/>
          </w:tcPr>
          <w:p>
            <w:pPr>
              <w:spacing w:after="0"/>
            </w:pPr>
            <w:r/>
            <w:r>
              <w:rPr>
                <w:sz w:val="20"/>
              </w:rPr>
              <w:t>Input</w:t>
            </w:r>
          </w:p>
        </w:tc>
        <w:tc>
          <w:tcPr>
            <w:tcW w:type="dxa" w:w="2659"/>
            <w:vAlign w:val="center"/>
          </w:tcPr>
          <w:p>
            <w:pPr>
              <w:spacing w:after="0"/>
            </w:pPr>
            <w:r/>
            <w:r>
              <w:rPr>
                <w:sz w:val="20"/>
              </w:rPr>
              <w:t>User / environment</w:t>
            </w:r>
          </w:p>
        </w:tc>
        <w:tc>
          <w:tcPr>
            <w:tcW w:type="dxa" w:w="2991"/>
            <w:vAlign w:val="center"/>
          </w:tcPr>
          <w:p>
            <w:pPr>
              <w:spacing w:after="0"/>
            </w:pPr>
            <w:r/>
            <w:r>
              <w:rPr>
                <w:sz w:val="20"/>
              </w:rPr>
              <w:t>Data …</w:t>
            </w:r>
          </w:p>
        </w:tc>
        <w:tc>
          <w:tcPr>
            <w:tcW w:type="dxa" w:w="1994"/>
            <w:vAlign w:val="center"/>
          </w:tcPr>
          <w:p>
            <w:pPr>
              <w:spacing w:after="0"/>
            </w:pPr>
            <w:r/>
            <w:r>
              <w:rPr>
                <w:sz w:val="20"/>
              </w:rPr>
              <w:t>Logs, database</w:t>
            </w:r>
          </w:p>
        </w:tc>
      </w:tr>
      <w:tr>
        <w:tc>
          <w:tcPr>
            <w:tcW w:type="dxa" w:w="1994"/>
            <w:vAlign w:val="center"/>
            <w:shd w:val="clear" w:color="auto" w:fill="F3E8EC"/>
          </w:tcPr>
          <w:p>
            <w:pPr>
              <w:spacing w:after="0"/>
            </w:pPr>
            <w:r/>
            <w:r>
              <w:rPr>
                <w:sz w:val="20"/>
              </w:rPr>
              <w:t>Process</w:t>
            </w:r>
          </w:p>
        </w:tc>
        <w:tc>
          <w:tcPr>
            <w:tcW w:type="dxa" w:w="2659"/>
            <w:vAlign w:val="center"/>
            <w:shd w:val="clear" w:color="auto" w:fill="F3E8EC"/>
          </w:tcPr>
          <w:p>
            <w:pPr>
              <w:spacing w:after="0"/>
            </w:pPr>
            <w:r/>
            <w:r>
              <w:rPr>
                <w:sz w:val="20"/>
              </w:rPr>
              <w:t>Input output</w:t>
            </w:r>
          </w:p>
        </w:tc>
        <w:tc>
          <w:tcPr>
            <w:tcW w:type="dxa" w:w="2991"/>
            <w:vAlign w:val="center"/>
            <w:shd w:val="clear" w:color="auto" w:fill="F3E8EC"/>
          </w:tcPr>
          <w:p>
            <w:pPr>
              <w:spacing w:after="0"/>
            </w:pPr>
            <w:r/>
            <w:r>
              <w:rPr>
                <w:sz w:val="20"/>
              </w:rPr>
              <w:t>Core …</w:t>
            </w:r>
          </w:p>
        </w:tc>
        <w:tc>
          <w:tcPr>
            <w:tcW w:type="dxa" w:w="1994"/>
            <w:vAlign w:val="center"/>
            <w:shd w:val="clear" w:color="auto" w:fill="F3E8EC"/>
          </w:tcPr>
          <w:p>
            <w:pPr>
              <w:spacing w:after="0"/>
            </w:pPr>
            <w:r/>
            <w:r>
              <w:rPr>
                <w:sz w:val="20"/>
              </w:rPr>
              <w:t>Logs, database</w:t>
            </w:r>
          </w:p>
        </w:tc>
      </w:tr>
      <w:tr>
        <w:tc>
          <w:tcPr>
            <w:tcW w:type="dxa" w:w="1994"/>
            <w:vAlign w:val="center"/>
          </w:tcPr>
          <w:p>
            <w:pPr>
              <w:spacing w:after="0"/>
            </w:pPr>
            <w:r/>
            <w:r>
              <w:rPr>
                <w:sz w:val="20"/>
              </w:rPr>
              <w:t>Store</w:t>
            </w:r>
          </w:p>
        </w:tc>
        <w:tc>
          <w:tcPr>
            <w:tcW w:type="dxa" w:w="2659"/>
            <w:vAlign w:val="center"/>
          </w:tcPr>
          <w:p>
            <w:pPr>
              <w:spacing w:after="0"/>
            </w:pPr>
            <w:r/>
            <w:r>
              <w:rPr>
                <w:sz w:val="20"/>
              </w:rPr>
              <w:t>Process output</w:t>
            </w:r>
          </w:p>
        </w:tc>
        <w:tc>
          <w:tcPr>
            <w:tcW w:type="dxa" w:w="2991"/>
            <w:vAlign w:val="center"/>
          </w:tcPr>
          <w:p>
            <w:pPr>
              <w:spacing w:after="0"/>
            </w:pPr>
            <w:r/>
            <w:r>
              <w:rPr>
                <w:sz w:val="20"/>
              </w:rPr>
              <w:t>Secure …</w:t>
            </w:r>
          </w:p>
        </w:tc>
        <w:tc>
          <w:tcPr>
            <w:tcW w:type="dxa" w:w="1994"/>
            <w:vAlign w:val="center"/>
          </w:tcPr>
          <w:p>
            <w:pPr>
              <w:spacing w:after="0"/>
            </w:pPr>
            <w:r/>
            <w:r>
              <w:rPr>
                <w:sz w:val="20"/>
              </w:rPr>
              <w:t>Logs, database</w:t>
            </w:r>
          </w:p>
        </w:tc>
      </w:tr>
      <w:tr>
        <w:tc>
          <w:tcPr>
            <w:tcW w:type="dxa" w:w="1994"/>
            <w:vAlign w:val="center"/>
            <w:shd w:val="clear" w:color="auto" w:fill="F3E8EC"/>
          </w:tcPr>
          <w:p>
            <w:pPr>
              <w:spacing w:after="0"/>
            </w:pPr>
            <w:r/>
            <w:r>
              <w:rPr>
                <w:sz w:val="20"/>
              </w:rPr>
              <w:t>Output</w:t>
            </w:r>
          </w:p>
        </w:tc>
        <w:tc>
          <w:tcPr>
            <w:tcW w:type="dxa" w:w="2659"/>
            <w:vAlign w:val="center"/>
            <w:shd w:val="clear" w:color="auto" w:fill="F3E8EC"/>
          </w:tcPr>
          <w:p>
            <w:pPr>
              <w:spacing w:after="0"/>
            </w:pPr>
            <w:r/>
            <w:r>
              <w:rPr>
                <w:sz w:val="20"/>
              </w:rPr>
              <w:t>Store output</w:t>
            </w:r>
          </w:p>
        </w:tc>
        <w:tc>
          <w:tcPr>
            <w:tcW w:type="dxa" w:w="2991"/>
            <w:vAlign w:val="center"/>
            <w:shd w:val="clear" w:color="auto" w:fill="F3E8EC"/>
          </w:tcPr>
          <w:p>
            <w:pPr>
              <w:spacing w:after="0"/>
            </w:pPr>
            <w:r/>
            <w:r>
              <w:rPr>
                <w:sz w:val="20"/>
              </w:rPr>
              <w:t>Dashboard, …</w:t>
            </w:r>
          </w:p>
        </w:tc>
        <w:tc>
          <w:tcPr>
            <w:tcW w:type="dxa" w:w="1994"/>
            <w:vAlign w:val="center"/>
            <w:shd w:val="clear" w:color="auto" w:fill="F3E8EC"/>
          </w:tcPr>
          <w:p>
            <w:pPr>
              <w:spacing w:after="0"/>
            </w:pPr>
            <w:r/>
            <w:r>
              <w:rPr>
                <w:sz w:val="20"/>
              </w:rPr>
              <w:t>Logs, database</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685" w:hRule="exact"/>
        </w:trPr>
        <w:tc>
          <w:tcPr>
            <w:tcW w:type="dxa" w:w="9638"/>
            <w:shd w:val="clear" w:color="auto" w:fill="F3E8EC"/>
            <w:vAlign w:val="center"/>
          </w:tcPr>
          <w:p>
            <w:pPr>
              <w:jc w:val="center"/>
            </w:pPr>
            <w:r>
              <w:rPr>
                <w:color w:val="6F7581"/>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2065"/>
        <w:gridCol w:w="5508"/>
      </w:tblGrid>
      <w:tr>
        <w:trPr>
          <w:tblHeader/>
        </w:trPr>
        <w:tc>
          <w:tcPr>
            <w:tcW w:type="dxa" w:w="2065"/>
            <w:vAlign w:val="center"/>
            <w:shd w:val="clear" w:color="auto" w:fill="831843"/>
          </w:tcPr>
          <w:p>
            <w:pPr>
              <w:spacing w:after="0"/>
            </w:pPr>
            <w:r/>
            <w:r>
              <w:rPr>
                <w:b/>
                <w:color w:val="FFFFFF"/>
                <w:sz w:val="20"/>
              </w:rPr>
              <w:t>Field</w:t>
            </w:r>
          </w:p>
        </w:tc>
        <w:tc>
          <w:tcPr>
            <w:tcW w:type="dxa" w:w="2065"/>
            <w:vAlign w:val="center"/>
            <w:shd w:val="clear" w:color="auto" w:fill="831843"/>
          </w:tcPr>
          <w:p>
            <w:pPr>
              <w:spacing w:after="0"/>
            </w:pPr>
            <w:r/>
            <w:r>
              <w:rPr>
                <w:b/>
                <w:color w:val="FFFFFF"/>
                <w:sz w:val="20"/>
              </w:rPr>
              <w:t>Type</w:t>
            </w:r>
          </w:p>
        </w:tc>
        <w:tc>
          <w:tcPr>
            <w:tcW w:type="dxa" w:w="5507"/>
            <w:vAlign w:val="center"/>
            <w:shd w:val="clear" w:color="auto" w:fill="831843"/>
          </w:tcPr>
          <w:p>
            <w:pPr>
              <w:spacing w:after="0"/>
            </w:pPr>
            <w:r/>
            <w:r>
              <w:rPr>
                <w:b/>
                <w:color w:val="FFFFFF"/>
                <w:sz w:val="20"/>
              </w:rPr>
              <w:t>Description</w:t>
            </w:r>
          </w:p>
        </w:tc>
      </w:tr>
      <w:tr>
        <w:tc>
          <w:tcPr>
            <w:tcW w:type="dxa" w:w="2065"/>
            <w:vAlign w:val="center"/>
          </w:tcPr>
          <w:p>
            <w:pPr>
              <w:spacing w:after="0"/>
            </w:pPr>
            <w:r/>
            <w:r>
              <w:rPr>
                <w:sz w:val="20"/>
              </w:rPr>
              <w:t>id</w:t>
            </w:r>
          </w:p>
        </w:tc>
        <w:tc>
          <w:tcPr>
            <w:tcW w:type="dxa" w:w="2065"/>
            <w:vAlign w:val="center"/>
          </w:tcPr>
          <w:p>
            <w:pPr>
              <w:spacing w:after="0"/>
            </w:pPr>
            <w:r/>
            <w:r>
              <w:rPr>
                <w:sz w:val="20"/>
              </w:rPr>
              <w:t>Integer (PK)</w:t>
            </w:r>
          </w:p>
        </w:tc>
        <w:tc>
          <w:tcPr>
            <w:tcW w:type="dxa" w:w="5507"/>
            <w:vAlign w:val="center"/>
          </w:tcPr>
          <w:p>
            <w:pPr>
              <w:spacing w:after="0"/>
            </w:pPr>
            <w:r/>
            <w:r>
              <w:rPr>
                <w:sz w:val="20"/>
              </w:rPr>
              <w:t>Unique record identifier</w:t>
            </w:r>
          </w:p>
        </w:tc>
      </w:tr>
      <w:tr>
        <w:tc>
          <w:tcPr>
            <w:tcW w:type="dxa" w:w="2065"/>
            <w:vAlign w:val="center"/>
            <w:shd w:val="clear" w:color="auto" w:fill="F3E8EC"/>
          </w:tcPr>
          <w:p>
            <w:pPr>
              <w:spacing w:after="0"/>
            </w:pPr>
            <w:r/>
            <w:r>
              <w:rPr>
                <w:sz w:val="20"/>
              </w:rPr>
              <w:t>created_at</w:t>
            </w:r>
          </w:p>
        </w:tc>
        <w:tc>
          <w:tcPr>
            <w:tcW w:type="dxa" w:w="2065"/>
            <w:vAlign w:val="center"/>
            <w:shd w:val="clear" w:color="auto" w:fill="F3E8EC"/>
          </w:tcPr>
          <w:p>
            <w:pPr>
              <w:spacing w:after="0"/>
            </w:pPr>
            <w:r/>
            <w:r>
              <w:rPr>
                <w:sz w:val="20"/>
              </w:rPr>
              <w:t>Timestamp</w:t>
            </w:r>
          </w:p>
        </w:tc>
        <w:tc>
          <w:tcPr>
            <w:tcW w:type="dxa" w:w="5507"/>
            <w:vAlign w:val="center"/>
            <w:shd w:val="clear" w:color="auto" w:fill="F3E8EC"/>
          </w:tcPr>
          <w:p>
            <w:pPr>
              <w:spacing w:after="0"/>
            </w:pPr>
            <w:r/>
            <w:r>
              <w:rPr>
                <w:sz w:val="20"/>
              </w:rPr>
              <w:t>When the record was created</w:t>
            </w:r>
          </w:p>
        </w:tc>
      </w:tr>
      <w:tr>
        <w:tc>
          <w:tcPr>
            <w:tcW w:type="dxa" w:w="2065"/>
            <w:vAlign w:val="center"/>
          </w:tcPr>
          <w:p>
            <w:pPr>
              <w:spacing w:after="0"/>
            </w:pPr>
            <w:r/>
            <w:r>
              <w:rPr>
                <w:sz w:val="20"/>
              </w:rPr>
              <w:t>user_id</w:t>
            </w:r>
          </w:p>
        </w:tc>
        <w:tc>
          <w:tcPr>
            <w:tcW w:type="dxa" w:w="2065"/>
            <w:vAlign w:val="center"/>
          </w:tcPr>
          <w:p>
            <w:pPr>
              <w:spacing w:after="0"/>
            </w:pPr>
            <w:r/>
            <w:r>
              <w:rPr>
                <w:sz w:val="20"/>
              </w:rPr>
              <w:t>Integer (FK)</w:t>
            </w:r>
          </w:p>
        </w:tc>
        <w:tc>
          <w:tcPr>
            <w:tcW w:type="dxa" w:w="5507"/>
            <w:vAlign w:val="center"/>
          </w:tcPr>
          <w:p>
            <w:pPr>
              <w:spacing w:after="0"/>
            </w:pPr>
            <w:r/>
            <w:r>
              <w:rPr>
                <w:sz w:val="20"/>
              </w:rPr>
              <w:t>User who created or owns the record</w:t>
            </w:r>
          </w:p>
        </w:tc>
      </w:tr>
      <w:tr>
        <w:tc>
          <w:tcPr>
            <w:tcW w:type="dxa" w:w="2065"/>
            <w:vAlign w:val="center"/>
            <w:shd w:val="clear" w:color="auto" w:fill="F3E8EC"/>
          </w:tcPr>
          <w:p>
            <w:pPr>
              <w:spacing w:after="0"/>
            </w:pPr>
            <w:r/>
            <w:r>
              <w:rPr>
                <w:sz w:val="20"/>
              </w:rPr>
              <w:t>source</w:t>
            </w:r>
          </w:p>
        </w:tc>
        <w:tc>
          <w:tcPr>
            <w:tcW w:type="dxa" w:w="2065"/>
            <w:vAlign w:val="center"/>
            <w:shd w:val="clear" w:color="auto" w:fill="F3E8EC"/>
          </w:tcPr>
          <w:p>
            <w:pPr>
              <w:spacing w:after="0"/>
            </w:pPr>
            <w:r/>
            <w:r>
              <w:rPr>
                <w:sz w:val="20"/>
              </w:rPr>
              <w:t>Text(40)</w:t>
            </w:r>
          </w:p>
        </w:tc>
        <w:tc>
          <w:tcPr>
            <w:tcW w:type="dxa" w:w="5507"/>
            <w:vAlign w:val="center"/>
            <w:shd w:val="clear" w:color="auto" w:fill="F3E8EC"/>
          </w:tcPr>
          <w:p>
            <w:pPr>
              <w:spacing w:after="0"/>
            </w:pPr>
            <w:r/>
            <w:r>
              <w:rPr>
                <w:sz w:val="20"/>
              </w:rPr>
              <w:t>Origin of the data (input stage)</w:t>
            </w:r>
          </w:p>
        </w:tc>
      </w:tr>
      <w:tr>
        <w:tc>
          <w:tcPr>
            <w:tcW w:type="dxa" w:w="2065"/>
            <w:vAlign w:val="center"/>
          </w:tcPr>
          <w:p>
            <w:pPr>
              <w:spacing w:after="0"/>
            </w:pPr>
            <w:r/>
            <w:r>
              <w:rPr>
                <w:sz w:val="20"/>
              </w:rPr>
              <w:t>value</w:t>
            </w:r>
          </w:p>
        </w:tc>
        <w:tc>
          <w:tcPr>
            <w:tcW w:type="dxa" w:w="2065"/>
            <w:vAlign w:val="center"/>
          </w:tcPr>
          <w:p>
            <w:pPr>
              <w:spacing w:after="0"/>
            </w:pPr>
            <w:r/>
            <w:r>
              <w:rPr>
                <w:sz w:val="20"/>
              </w:rPr>
              <w:t>Decimal(10,2)</w:t>
            </w:r>
          </w:p>
        </w:tc>
        <w:tc>
          <w:tcPr>
            <w:tcW w:type="dxa" w:w="5507"/>
            <w:vAlign w:val="center"/>
          </w:tcPr>
          <w:p>
            <w:pPr>
              <w:spacing w:after="0"/>
            </w:pPr>
            <w:r/>
            <w:r>
              <w:rPr>
                <w:sz w:val="20"/>
              </w:rPr>
              <w:t>Max drift (mm)</w:t>
            </w:r>
          </w:p>
        </w:tc>
      </w:tr>
      <w:tr>
        <w:tc>
          <w:tcPr>
            <w:tcW w:type="dxa" w:w="2065"/>
            <w:vAlign w:val="center"/>
            <w:shd w:val="clear" w:color="auto" w:fill="F3E8EC"/>
          </w:tcPr>
          <w:p>
            <w:pPr>
              <w:spacing w:after="0"/>
            </w:pPr>
            <w:r/>
            <w:r>
              <w:rPr>
                <w:sz w:val="20"/>
              </w:rPr>
              <w:t>status</w:t>
            </w:r>
          </w:p>
        </w:tc>
        <w:tc>
          <w:tcPr>
            <w:tcW w:type="dxa" w:w="2065"/>
            <w:vAlign w:val="center"/>
            <w:shd w:val="clear" w:color="auto" w:fill="F3E8EC"/>
          </w:tcPr>
          <w:p>
            <w:pPr>
              <w:spacing w:after="0"/>
            </w:pPr>
            <w:r/>
            <w:r>
              <w:rPr>
                <w:sz w:val="20"/>
              </w:rPr>
              <w:t>Enum</w:t>
            </w:r>
          </w:p>
        </w:tc>
        <w:tc>
          <w:tcPr>
            <w:tcW w:type="dxa" w:w="5507"/>
            <w:vAlign w:val="center"/>
            <w:shd w:val="clear" w:color="auto" w:fill="F3E8EC"/>
          </w:tcPr>
          <w:p>
            <w:pPr>
              <w:spacing w:after="0"/>
            </w:pPr>
            <w:r/>
            <w:r>
              <w:rPr>
                <w:sz w:val="20"/>
              </w:rPr>
              <w:t>pending / processed / flagged</w:t>
            </w:r>
          </w:p>
        </w:tc>
      </w:tr>
      <w:tr>
        <w:tc>
          <w:tcPr>
            <w:tcW w:type="dxa" w:w="2065"/>
            <w:vAlign w:val="center"/>
          </w:tcPr>
          <w:p>
            <w:pPr>
              <w:spacing w:after="0"/>
            </w:pPr>
            <w:r/>
            <w:r>
              <w:rPr>
                <w:sz w:val="20"/>
              </w:rPr>
              <w:t>notes</w:t>
            </w:r>
          </w:p>
        </w:tc>
        <w:tc>
          <w:tcPr>
            <w:tcW w:type="dxa" w:w="2065"/>
            <w:vAlign w:val="center"/>
          </w:tcPr>
          <w:p>
            <w:pPr>
              <w:spacing w:after="0"/>
            </w:pPr>
            <w:r/>
            <w:r>
              <w:rPr>
                <w:sz w:val="20"/>
              </w:rPr>
              <w:t>Text</w:t>
            </w:r>
          </w:p>
        </w:tc>
        <w:tc>
          <w:tcPr>
            <w:tcW w:type="dxa" w:w="5507"/>
            <w:vAlign w:val="center"/>
          </w:tcPr>
          <w:p>
            <w:pPr>
              <w:spacing w:after="0"/>
            </w:pPr>
            <w:r/>
            <w:r>
              <w:rPr>
                <w:sz w:val="20"/>
              </w:rPr>
              <w:t>Free-text remarks added by staff</w:t>
            </w:r>
          </w:p>
        </w:tc>
      </w:tr>
    </w:tbl>
    <w:p>
      <w:pPr>
        <w:spacing w:after="80"/>
      </w:pPr>
    </w:p>
    <w:p>
      <w:pPr>
        <w:pStyle w:val="Caption"/>
        <w:jc w:val="center"/>
      </w:pPr>
      <w:r>
        <w:t>Table 4.2: Data dictionary</w:t>
      </w:r>
    </w:p>
    <w:p>
      <w:pPr>
        <w:pStyle w:val="Heading2"/>
      </w:pPr>
      <w:r>
        <w:t>4.6  User Interface Design</w:t>
      </w:r>
    </w:p>
    <w:p>
      <w:pPr>
        <w:jc w:val="both"/>
      </w:pPr>
      <w:r>
        <w:t>Wireframes were drawn on paper first and then built as clickable prototypes. Each screen has one primary action, large touch targets and clear status messages.</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118" w:hRule="exact"/>
        </w:trPr>
        <w:tc>
          <w:tcPr>
            <w:tcW w:type="dxa" w:w="9638"/>
            <w:shd w:val="clear" w:color="auto" w:fill="F3E8EC"/>
            <w:vAlign w:val="center"/>
          </w:tcPr>
          <w:p>
            <w:pPr>
              <w:jc w:val="center"/>
            </w:pPr>
            <w:r>
              <w:rPr>
                <w:color w:val="6F7581"/>
                <w:sz w:val="20"/>
              </w:rPr>
              <w:t>Insert screenshot: Main dashboard</w:t>
            </w:r>
          </w:p>
        </w:tc>
      </w:tr>
    </w:tbl>
    <w:p>
      <w:pPr>
        <w:pStyle w:val="Caption"/>
        <w:spacing w:before="80"/>
        <w:jc w:val="center"/>
      </w:pPr>
      <w:r>
        <w:t>Figure: Main dashboard — Overview of live data</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118" w:hRule="exact"/>
        </w:trPr>
        <w:tc>
          <w:tcPr>
            <w:tcW w:type="dxa" w:w="9638"/>
            <w:shd w:val="clear" w:color="auto" w:fill="F3E8EC"/>
            <w:vAlign w:val="center"/>
          </w:tcPr>
          <w:p>
            <w:pPr>
              <w:jc w:val="center"/>
            </w:pPr>
            <w:r>
              <w:rPr>
                <w:color w:val="6F7581"/>
                <w:sz w:val="20"/>
              </w:rPr>
              <w:t>Insert screenshot: Data entry</w:t>
            </w:r>
          </w:p>
        </w:tc>
      </w:tr>
    </w:tbl>
    <w:p>
      <w:pPr>
        <w:pStyle w:val="Caption"/>
        <w:spacing w:before="80"/>
        <w:jc w:val="center"/>
      </w:pPr>
      <w:r>
        <w:t>Figure: Data entry — Simple forms with validation</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118" w:hRule="exact"/>
        </w:trPr>
        <w:tc>
          <w:tcPr>
            <w:tcW w:type="dxa" w:w="9638"/>
            <w:shd w:val="clear" w:color="auto" w:fill="F3E8EC"/>
            <w:vAlign w:val="center"/>
          </w:tcPr>
          <w:p>
            <w:pPr>
              <w:jc w:val="center"/>
            </w:pPr>
            <w:r>
              <w:rPr>
                <w:color w:val="6F7581"/>
                <w:sz w:val="20"/>
              </w:rPr>
              <w:t>Insert screenshot: Reports</w:t>
            </w:r>
          </w:p>
        </w:tc>
      </w:tr>
    </w:tbl>
    <w:p>
      <w:pPr>
        <w:pStyle w:val="Caption"/>
        <w:spacing w:before="80"/>
        <w:jc w:val="center"/>
      </w:pPr>
      <w:r>
        <w:t>Figure: Reports — Exportable summaries</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1721"/>
        <w:gridCol w:w="5508"/>
      </w:tblGrid>
      <w:tr>
        <w:trPr>
          <w:tblHeader/>
        </w:trPr>
        <w:tc>
          <w:tcPr>
            <w:tcW w:type="dxa" w:w="2409"/>
            <w:vAlign w:val="center"/>
            <w:shd w:val="clear" w:color="auto" w:fill="831843"/>
          </w:tcPr>
          <w:p>
            <w:pPr>
              <w:spacing w:after="0"/>
            </w:pPr>
            <w:r/>
            <w:r>
              <w:rPr>
                <w:b/>
                <w:color w:val="FFFFFF"/>
                <w:sz w:val="20"/>
              </w:rPr>
              <w:t>Phase</w:t>
            </w:r>
          </w:p>
        </w:tc>
        <w:tc>
          <w:tcPr>
            <w:tcW w:type="dxa" w:w="1721"/>
            <w:vAlign w:val="center"/>
            <w:shd w:val="clear" w:color="auto" w:fill="831843"/>
          </w:tcPr>
          <w:p>
            <w:pPr>
              <w:spacing w:after="0"/>
            </w:pPr>
            <w:r/>
            <w:r>
              <w:rPr>
                <w:b/>
                <w:color w:val="FFFFFF"/>
                <w:sz w:val="20"/>
              </w:rPr>
              <w:t>Month</w:t>
            </w:r>
          </w:p>
        </w:tc>
        <w:tc>
          <w:tcPr>
            <w:tcW w:type="dxa" w:w="5507"/>
            <w:vAlign w:val="center"/>
            <w:shd w:val="clear" w:color="auto" w:fill="831843"/>
          </w:tcPr>
          <w:p>
            <w:pPr>
              <w:spacing w:after="0"/>
            </w:pPr>
            <w:r/>
            <w:r>
              <w:rPr>
                <w:b/>
                <w:color w:val="FFFFFF"/>
                <w:sz w:val="20"/>
              </w:rPr>
              <w:t>Activities</w:t>
            </w:r>
          </w:p>
        </w:tc>
      </w:tr>
      <w:tr>
        <w:tc>
          <w:tcPr>
            <w:tcW w:type="dxa" w:w="2409"/>
            <w:vAlign w:val="center"/>
          </w:tcPr>
          <w:p>
            <w:pPr>
              <w:spacing w:after="0"/>
            </w:pPr>
            <w:r/>
            <w:r>
              <w:rPr>
                <w:sz w:val="20"/>
              </w:rPr>
              <w:t>Requirement study</w:t>
            </w:r>
          </w:p>
        </w:tc>
        <w:tc>
          <w:tcPr>
            <w:tcW w:type="dxa" w:w="1721"/>
            <w:vAlign w:val="center"/>
          </w:tcPr>
          <w:p>
            <w:pPr>
              <w:spacing w:after="0"/>
            </w:pPr>
            <w:r/>
            <w:r>
              <w:rPr>
                <w:sz w:val="20"/>
              </w:rPr>
              <w:t>July</w:t>
            </w:r>
          </w:p>
        </w:tc>
        <w:tc>
          <w:tcPr>
            <w:tcW w:type="dxa" w:w="5507"/>
            <w:vAlign w:val="center"/>
          </w:tcPr>
          <w:p>
            <w:pPr>
              <w:spacing w:after="0"/>
            </w:pPr>
            <w:r/>
            <w:r>
              <w:rPr>
                <w:sz w:val="20"/>
              </w:rPr>
              <w:t>Survey, interviews, requirement document</w:t>
            </w:r>
          </w:p>
        </w:tc>
      </w:tr>
      <w:tr>
        <w:tc>
          <w:tcPr>
            <w:tcW w:type="dxa" w:w="2409"/>
            <w:vAlign w:val="center"/>
            <w:shd w:val="clear" w:color="auto" w:fill="F3E8EC"/>
          </w:tcPr>
          <w:p>
            <w:pPr>
              <w:spacing w:after="0"/>
            </w:pPr>
            <w:r/>
            <w:r>
              <w:rPr>
                <w:sz w:val="20"/>
              </w:rPr>
              <w:t>Design</w:t>
            </w:r>
          </w:p>
        </w:tc>
        <w:tc>
          <w:tcPr>
            <w:tcW w:type="dxa" w:w="1721"/>
            <w:vAlign w:val="center"/>
            <w:shd w:val="clear" w:color="auto" w:fill="F3E8EC"/>
          </w:tcPr>
          <w:p>
            <w:pPr>
              <w:spacing w:after="0"/>
            </w:pPr>
            <w:r/>
            <w:r>
              <w:rPr>
                <w:sz w:val="20"/>
              </w:rPr>
              <w:t>August</w:t>
            </w:r>
          </w:p>
        </w:tc>
        <w:tc>
          <w:tcPr>
            <w:tcW w:type="dxa" w:w="5507"/>
            <w:vAlign w:val="center"/>
            <w:shd w:val="clear" w:color="auto" w:fill="F3E8EC"/>
          </w:tcPr>
          <w:p>
            <w:pPr>
              <w:spacing w:after="0"/>
            </w:pPr>
            <w:r/>
            <w:r>
              <w:rPr>
                <w:sz w:val="20"/>
              </w:rPr>
              <w:t>Architecture, database, wireframes</w:t>
            </w:r>
          </w:p>
        </w:tc>
      </w:tr>
      <w:tr>
        <w:tc>
          <w:tcPr>
            <w:tcW w:type="dxa" w:w="2409"/>
            <w:vAlign w:val="center"/>
          </w:tcPr>
          <w:p>
            <w:pPr>
              <w:spacing w:after="0"/>
            </w:pPr>
            <w:r/>
            <w:r>
              <w:rPr>
                <w:sz w:val="20"/>
              </w:rPr>
              <w:t>Development</w:t>
            </w:r>
          </w:p>
        </w:tc>
        <w:tc>
          <w:tcPr>
            <w:tcW w:type="dxa" w:w="1721"/>
            <w:vAlign w:val="center"/>
          </w:tcPr>
          <w:p>
            <w:pPr>
              <w:spacing w:after="0"/>
            </w:pPr>
            <w:r/>
            <w:r>
              <w:rPr>
                <w:sz w:val="20"/>
              </w:rPr>
              <w:t>Sep–Oct</w:t>
            </w:r>
          </w:p>
        </w:tc>
        <w:tc>
          <w:tcPr>
            <w:tcW w:type="dxa" w:w="5507"/>
            <w:vAlign w:val="center"/>
          </w:tcPr>
          <w:p>
            <w:pPr>
              <w:spacing w:after="0"/>
            </w:pPr>
            <w:r/>
            <w:r>
              <w:rPr>
                <w:sz w:val="20"/>
              </w:rPr>
              <w:t>Module coding and unit testing</w:t>
            </w:r>
          </w:p>
        </w:tc>
      </w:tr>
      <w:tr>
        <w:tc>
          <w:tcPr>
            <w:tcW w:type="dxa" w:w="2409"/>
            <w:vAlign w:val="center"/>
            <w:shd w:val="clear" w:color="auto" w:fill="F3E8EC"/>
          </w:tcPr>
          <w:p>
            <w:pPr>
              <w:spacing w:after="0"/>
            </w:pPr>
            <w:r/>
            <w:r>
              <w:rPr>
                <w:sz w:val="20"/>
              </w:rPr>
              <w:t>Testing</w:t>
            </w:r>
          </w:p>
        </w:tc>
        <w:tc>
          <w:tcPr>
            <w:tcW w:type="dxa" w:w="1721"/>
            <w:vAlign w:val="center"/>
            <w:shd w:val="clear" w:color="auto" w:fill="F3E8EC"/>
          </w:tcPr>
          <w:p>
            <w:pPr>
              <w:spacing w:after="0"/>
            </w:pPr>
            <w:r/>
            <w:r>
              <w:rPr>
                <w:sz w:val="20"/>
              </w:rPr>
              <w:t>November</w:t>
            </w:r>
          </w:p>
        </w:tc>
        <w:tc>
          <w:tcPr>
            <w:tcW w:type="dxa" w:w="5507"/>
            <w:vAlign w:val="center"/>
            <w:shd w:val="clear" w:color="auto" w:fill="F3E8EC"/>
          </w:tcPr>
          <w:p>
            <w:pPr>
              <w:spacing w:after="0"/>
            </w:pPr>
            <w:r/>
            <w:r>
              <w:rPr>
                <w:sz w:val="20"/>
              </w:rPr>
              <w:t>Integration and user testing</w:t>
            </w:r>
          </w:p>
        </w:tc>
      </w:tr>
      <w:tr>
        <w:tc>
          <w:tcPr>
            <w:tcW w:type="dxa" w:w="2409"/>
            <w:vAlign w:val="center"/>
          </w:tcPr>
          <w:p>
            <w:pPr>
              <w:spacing w:after="0"/>
            </w:pPr>
            <w:r/>
            <w:r>
              <w:rPr>
                <w:sz w:val="20"/>
              </w:rPr>
              <w:t>Documentation</w:t>
            </w:r>
          </w:p>
        </w:tc>
        <w:tc>
          <w:tcPr>
            <w:tcW w:type="dxa" w:w="1721"/>
            <w:vAlign w:val="center"/>
          </w:tcPr>
          <w:p>
            <w:pPr>
              <w:spacing w:after="0"/>
            </w:pPr>
            <w:r/>
            <w:r>
              <w:rPr>
                <w:sz w:val="20"/>
              </w:rPr>
              <w:t>December</w:t>
            </w:r>
          </w:p>
        </w:tc>
        <w:tc>
          <w:tcPr>
            <w:tcW w:type="dxa" w:w="550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2"/>
      </w:pPr>
      <w:r>
        <w:t>5.4  Key Code Listings</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1: Input (STAAD.Pro)</w:t>
            </w:r>
          </w:p>
          <w:p>
            <w:pPr>
              <w:spacing w:after="0" w:line="240" w:lineRule="auto"/>
            </w:pPr>
            <w:r>
              <w:rPr>
                <w:rFonts w:ascii="Courier New" w:hAnsi="Courier New" w:cs="Courier New" w:eastAsia="Courier New"/>
                <w:sz w:val="18"/>
              </w:rPr>
              <w:t># Input stage — Data captured from users or sensors</w:t>
            </w:r>
          </w:p>
          <w:p>
            <w:pPr>
              <w:spacing w:after="0" w:line="240" w:lineRule="auto"/>
            </w:pPr>
            <w:r>
              <w:rPr>
                <w:rFonts w:ascii="Courier New" w:hAnsi="Courier New" w:cs="Courier New" w:eastAsia="Courier New"/>
                <w:sz w:val="18"/>
              </w:rPr>
              <w:t>def input_step(record,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config["input"])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2: Process (AutoCAD)</w:t>
            </w:r>
          </w:p>
          <w:p>
            <w:pPr>
              <w:spacing w:after="0" w:line="240" w:lineRule="auto"/>
            </w:pPr>
            <w:r>
              <w:rPr>
                <w:rFonts w:ascii="Courier New" w:hAnsi="Courier New" w:cs="Courier New" w:eastAsia="Courier New"/>
                <w:sz w:val="18"/>
              </w:rPr>
              <w:t># Process stage — Core logic validates and analyses</w:t>
            </w:r>
          </w:p>
          <w:p>
            <w:pPr>
              <w:spacing w:after="0" w:line="240" w:lineRule="auto"/>
            </w:pPr>
            <w:r>
              <w:rPr>
                <w:rFonts w:ascii="Courier New" w:hAnsi="Courier New" w:cs="Courier New" w:eastAsia="Courier New"/>
                <w:sz w:val="18"/>
              </w:rPr>
              <w:t>def process_step(record,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config["process"])</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3: Store (Shake table)</w:t>
            </w:r>
          </w:p>
          <w:p>
            <w:pPr>
              <w:spacing w:after="0" w:line="240" w:lineRule="auto"/>
            </w:pPr>
            <w:r>
              <w:rPr>
                <w:rFonts w:ascii="Courier New" w:hAnsi="Courier New" w:cs="Courier New" w:eastAsia="Courier New"/>
                <w:sz w:val="18"/>
              </w:rPr>
              <w:t># Store stage — Secure database and backups</w:t>
            </w:r>
          </w:p>
          <w:p>
            <w:pPr>
              <w:spacing w:after="0" w:line="240" w:lineRule="auto"/>
            </w:pPr>
            <w:r>
              <w:rPr>
                <w:rFonts w:ascii="Courier New" w:hAnsi="Courier New" w:cs="Courier New" w:eastAsia="Courier New"/>
                <w:sz w:val="18"/>
              </w:rPr>
              <w:t>def store_step(record,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config["store"])</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639"/>
      </w:tblGrid>
      <w:tr>
        <w:tc>
          <w:tcPr>
            <w:tcW w:type="dxa" w:w="9638"/>
            <w:shd w:val="clear" w:color="auto" w:fill="F6F7F9"/>
          </w:tcPr>
          <w:p>
            <w:pPr>
              <w:spacing w:after="80"/>
            </w:pPr>
            <w:r>
              <w:rPr>
                <w:b/>
                <w:color w:val="6F7581"/>
                <w:sz w:val="17"/>
              </w:rPr>
              <w:t>Listing 4: Output (Local materials)</w:t>
            </w:r>
          </w:p>
          <w:p>
            <w:pPr>
              <w:spacing w:after="0" w:line="240" w:lineRule="auto"/>
            </w:pPr>
            <w:r>
              <w:rPr>
                <w:rFonts w:ascii="Courier New" w:hAnsi="Courier New" w:cs="Courier New" w:eastAsia="Courier New"/>
                <w:sz w:val="18"/>
              </w:rPr>
              <w:t># Output stage — Dashboard, alerts and reports</w:t>
            </w:r>
          </w:p>
          <w:p>
            <w:pPr>
              <w:spacing w:after="0" w:line="240" w:lineRule="auto"/>
            </w:pPr>
            <w:r>
              <w:rPr>
                <w:rFonts w:ascii="Courier New" w:hAnsi="Courier New" w:cs="Courier New" w:eastAsia="Courier New"/>
                <w:sz w:val="18"/>
              </w:rPr>
              <w:t>def output_step(record, config):</w:t>
            </w:r>
          </w:p>
          <w:p>
            <w:pPr>
              <w:spacing w:after="0" w:line="240" w:lineRule="auto"/>
            </w:pPr>
            <w:r>
              <w:rPr>
                <w:rFonts w:ascii="Courier New" w:hAnsi="Courier New" w:cs="Courier New" w:eastAsia="Courier New"/>
                <w:sz w:val="18"/>
              </w:rPr>
              <w:t xml:space="preserve">    """Validate the record, apply the rule and return the result."""</w:t>
            </w:r>
          </w:p>
          <w:p>
            <w:pPr>
              <w:spacing w:after="0" w:line="240" w:lineRule="auto"/>
            </w:pPr>
            <w:r>
              <w:rPr>
                <w:rFonts w:ascii="Courier New" w:hAnsi="Courier New" w:cs="Courier New" w:eastAsia="Courier New"/>
                <w:sz w:val="18"/>
              </w:rPr>
              <w:t xml:space="preserve">    if not record or record.get("value") is None:</w:t>
            </w:r>
          </w:p>
          <w:p>
            <w:pPr>
              <w:spacing w:after="0" w:line="240" w:lineRule="auto"/>
            </w:pPr>
            <w:r>
              <w:rPr>
                <w:rFonts w:ascii="Courier New" w:hAnsi="Courier New" w:cs="Courier New" w:eastAsia="Courier New"/>
                <w:sz w:val="18"/>
              </w:rPr>
              <w:t xml:space="preserve">        log.warning("empty record skipped")</w:t>
            </w:r>
          </w:p>
          <w:p>
            <w:pPr>
              <w:spacing w:after="0" w:line="240" w:lineRule="auto"/>
            </w:pPr>
            <w:r>
              <w:rPr>
                <w:rFonts w:ascii="Courier New" w:hAnsi="Courier New" w:cs="Courier New" w:eastAsia="Courier New"/>
                <w:sz w:val="18"/>
              </w:rPr>
              <w:t xml:space="preserve">        return None</w:t>
            </w:r>
          </w:p>
          <w:p>
            <w:pPr>
              <w:spacing w:after="0" w:line="240" w:lineRule="auto"/>
            </w:pPr>
            <w:r>
              <w:rPr>
                <w:rFonts w:ascii="Courier New" w:hAnsi="Courier New" w:cs="Courier New" w:eastAsia="Courier New"/>
                <w:sz w:val="18"/>
              </w:rPr>
              <w:t xml:space="preserve">    result = apply_rule(record, config["output"])</w:t>
            </w:r>
          </w:p>
          <w:p>
            <w:pPr>
              <w:spacing w:after="0" w:line="240" w:lineRule="auto"/>
            </w:pPr>
            <w:r>
              <w:rPr>
                <w:rFonts w:ascii="Courier New" w:hAnsi="Courier New" w:cs="Courier New" w:eastAsia="Courier New"/>
                <w:sz w:val="18"/>
              </w:rPr>
              <w:t xml:space="preserve">    save(result)            # write to the data store</w:t>
            </w:r>
          </w:p>
          <w:p>
            <w:pPr>
              <w:spacing w:after="0" w:line="240" w:lineRule="auto"/>
            </w:pPr>
            <w:r>
              <w:rPr>
                <w:rFonts w:ascii="Courier New" w:hAnsi="Courier New" w:cs="Courier New" w:eastAsia="Courier New"/>
                <w:sz w:val="18"/>
              </w:rPr>
              <w:t xml:space="preserve">    return result</w:t>
            </w:r>
          </w:p>
        </w:tc>
      </w:tr>
    </w:tbl>
    <w:p>
      <w:pPr>
        <w:spacing w:after="80"/>
      </w:pPr>
    </w:p>
    <w:p>
      <w:pPr>
        <w:pStyle w:val="Heading2"/>
      </w:pPr>
      <w:r>
        <w:t>5.5  Challenges Faced</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131"/>
        <w:gridCol w:w="5508"/>
      </w:tblGrid>
      <w:tr>
        <w:trPr>
          <w:tblHeader/>
        </w:trPr>
        <w:tc>
          <w:tcPr>
            <w:tcW w:type="dxa" w:w="4130"/>
            <w:vAlign w:val="center"/>
            <w:shd w:val="clear" w:color="auto" w:fill="831843"/>
          </w:tcPr>
          <w:p>
            <w:pPr>
              <w:spacing w:after="0"/>
            </w:pPr>
            <w:r/>
            <w:r>
              <w:rPr>
                <w:b/>
                <w:color w:val="FFFFFF"/>
                <w:sz w:val="20"/>
              </w:rPr>
              <w:t>Challenge</w:t>
            </w:r>
          </w:p>
        </w:tc>
        <w:tc>
          <w:tcPr>
            <w:tcW w:type="dxa" w:w="5507"/>
            <w:vAlign w:val="center"/>
            <w:shd w:val="clear" w:color="auto" w:fill="831843"/>
          </w:tcPr>
          <w:p>
            <w:pPr>
              <w:spacing w:after="0"/>
            </w:pPr>
            <w:r/>
            <w:r>
              <w:rPr>
                <w:b/>
                <w:color w:val="FFFFFF"/>
                <w:sz w:val="20"/>
              </w:rPr>
              <w:t>How we solved it</w:t>
            </w:r>
          </w:p>
        </w:tc>
      </w:tr>
      <w:tr>
        <w:tc>
          <w:tcPr>
            <w:tcW w:type="dxa" w:w="4130"/>
            <w:vAlign w:val="center"/>
          </w:tcPr>
          <w:p>
            <w:pPr>
              <w:spacing w:after="0"/>
            </w:pPr>
            <w:r/>
            <w:r>
              <w:rPr>
                <w:sz w:val="20"/>
              </w:rPr>
              <w:t>Unreliable readings or inputs during early tests</w:t>
            </w:r>
          </w:p>
        </w:tc>
        <w:tc>
          <w:tcPr>
            <w:tcW w:type="dxa" w:w="5507"/>
            <w:vAlign w:val="center"/>
          </w:tcPr>
          <w:p>
            <w:pPr>
              <w:spacing w:after="0"/>
            </w:pPr>
            <w:r/>
            <w:r>
              <w:rPr>
                <w:sz w:val="20"/>
              </w:rPr>
              <w:t>Added validation and averaging before decisions</w:t>
            </w:r>
          </w:p>
        </w:tc>
      </w:tr>
      <w:tr>
        <w:tc>
          <w:tcPr>
            <w:tcW w:type="dxa" w:w="4130"/>
            <w:vAlign w:val="center"/>
            <w:shd w:val="clear" w:color="auto" w:fill="F3E8EC"/>
          </w:tcPr>
          <w:p>
            <w:pPr>
              <w:spacing w:after="0"/>
            </w:pPr>
            <w:r/>
            <w:r>
              <w:rPr>
                <w:sz w:val="20"/>
              </w:rPr>
              <w:t>Integration issues between modules</w:t>
            </w:r>
          </w:p>
        </w:tc>
        <w:tc>
          <w:tcPr>
            <w:tcW w:type="dxa" w:w="5507"/>
            <w:vAlign w:val="center"/>
            <w:shd w:val="clear" w:color="auto" w:fill="F3E8EC"/>
          </w:tcPr>
          <w:p>
            <w:pPr>
              <w:spacing w:after="0"/>
            </w:pPr>
            <w:r/>
            <w:r>
              <w:rPr>
                <w:sz w:val="20"/>
              </w:rPr>
              <w:t>Agreed a fixed data format and wrote integration tests</w:t>
            </w:r>
          </w:p>
        </w:tc>
      </w:tr>
      <w:tr>
        <w:tc>
          <w:tcPr>
            <w:tcW w:type="dxa" w:w="4130"/>
            <w:vAlign w:val="center"/>
          </w:tcPr>
          <w:p>
            <w:pPr>
              <w:spacing w:after="0"/>
            </w:pPr>
            <w:r/>
            <w:r>
              <w:rPr>
                <w:sz w:val="20"/>
              </w:rPr>
              <w:t>Limited time for user testing</w:t>
            </w:r>
          </w:p>
        </w:tc>
        <w:tc>
          <w:tcPr>
            <w:tcW w:type="dxa" w:w="5507"/>
            <w:vAlign w:val="center"/>
          </w:tcPr>
          <w:p>
            <w:pPr>
              <w:spacing w:after="0"/>
            </w:pPr>
            <w:r/>
            <w:r>
              <w:rPr>
                <w:sz w:val="20"/>
              </w:rPr>
              <w:t>Ran short weekly pilots with 5–8 users</w:t>
            </w:r>
          </w:p>
        </w:tc>
      </w:tr>
      <w:tr>
        <w:tc>
          <w:tcPr>
            <w:tcW w:type="dxa" w:w="4130"/>
            <w:vAlign w:val="center"/>
            <w:shd w:val="clear" w:color="auto" w:fill="F3E8EC"/>
          </w:tcPr>
          <w:p>
            <w:pPr>
              <w:spacing w:after="0"/>
            </w:pPr>
            <w:r/>
            <w:r>
              <w:rPr>
                <w:sz w:val="20"/>
              </w:rPr>
              <w:t>Deployment on low-cost hardware</w:t>
            </w:r>
          </w:p>
        </w:tc>
        <w:tc>
          <w:tcPr>
            <w:tcW w:type="dxa" w:w="5507"/>
            <w:vAlign w:val="center"/>
            <w:shd w:val="clear" w:color="auto" w:fill="F3E8EC"/>
          </w:tcPr>
          <w:p>
            <w:pPr>
              <w:spacing w:after="0"/>
            </w:pPr>
            <w:r/>
            <w:r>
              <w:rPr>
                <w:sz w:val="20"/>
              </w:rPr>
              <w:t>Profiled the code and removed unnecessary libraries</w:t>
            </w:r>
          </w:p>
        </w:tc>
      </w:tr>
    </w:tbl>
    <w:p>
      <w:pPr>
        <w:spacing w:after="80"/>
      </w:pP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86"/>
        <w:gridCol w:w="2036"/>
        <w:gridCol w:w="2443"/>
        <w:gridCol w:w="2986"/>
        <w:gridCol w:w="1086"/>
      </w:tblGrid>
      <w:tr>
        <w:trPr>
          <w:tblHeader/>
        </w:trPr>
        <w:tc>
          <w:tcPr>
            <w:tcW w:type="dxa" w:w="1086"/>
            <w:vAlign w:val="center"/>
            <w:shd w:val="clear" w:color="auto" w:fill="831843"/>
          </w:tcPr>
          <w:p>
            <w:pPr>
              <w:spacing w:after="0"/>
            </w:pPr>
            <w:r/>
            <w:r>
              <w:rPr>
                <w:b/>
                <w:color w:val="FFFFFF"/>
                <w:sz w:val="20"/>
              </w:rPr>
              <w:t>ID</w:t>
            </w:r>
          </w:p>
        </w:tc>
        <w:tc>
          <w:tcPr>
            <w:tcW w:type="dxa" w:w="2036"/>
            <w:vAlign w:val="center"/>
            <w:shd w:val="clear" w:color="auto" w:fill="831843"/>
          </w:tcPr>
          <w:p>
            <w:pPr>
              <w:spacing w:after="0"/>
            </w:pPr>
            <w:r/>
            <w:r>
              <w:rPr>
                <w:b/>
                <w:color w:val="FFFFFF"/>
                <w:sz w:val="20"/>
              </w:rPr>
              <w:t>Module</w:t>
            </w:r>
          </w:p>
        </w:tc>
        <w:tc>
          <w:tcPr>
            <w:tcW w:type="dxa" w:w="2443"/>
            <w:vAlign w:val="center"/>
            <w:shd w:val="clear" w:color="auto" w:fill="831843"/>
          </w:tcPr>
          <w:p>
            <w:pPr>
              <w:spacing w:after="0"/>
            </w:pPr>
            <w:r/>
            <w:r>
              <w:rPr>
                <w:b/>
                <w:color w:val="FFFFFF"/>
                <w:sz w:val="20"/>
              </w:rPr>
              <w:t>Test</w:t>
            </w:r>
          </w:p>
        </w:tc>
        <w:tc>
          <w:tcPr>
            <w:tcW w:type="dxa" w:w="2986"/>
            <w:vAlign w:val="center"/>
            <w:shd w:val="clear" w:color="auto" w:fill="831843"/>
          </w:tcPr>
          <w:p>
            <w:pPr>
              <w:spacing w:after="0"/>
            </w:pPr>
            <w:r/>
            <w:r>
              <w:rPr>
                <w:b/>
                <w:color w:val="FFFFFF"/>
                <w:sz w:val="20"/>
              </w:rPr>
              <w:t>Expected result</w:t>
            </w:r>
          </w:p>
        </w:tc>
        <w:tc>
          <w:tcPr>
            <w:tcW w:type="dxa" w:w="1086"/>
            <w:vAlign w:val="center"/>
            <w:shd w:val="clear" w:color="auto" w:fill="831843"/>
          </w:tcPr>
          <w:p>
            <w:pPr>
              <w:spacing w:after="0"/>
            </w:pPr>
            <w:r/>
            <w:r>
              <w:rPr>
                <w:b/>
                <w:color w:val="FFFFFF"/>
                <w:sz w:val="20"/>
              </w:rPr>
              <w:t>Status</w:t>
            </w:r>
          </w:p>
        </w:tc>
      </w:tr>
      <w:tr>
        <w:tc>
          <w:tcPr>
            <w:tcW w:type="dxa" w:w="1086"/>
            <w:vAlign w:val="center"/>
          </w:tcPr>
          <w:p>
            <w:pPr>
              <w:spacing w:after="0"/>
            </w:pPr>
            <w:r/>
            <w:r>
              <w:rPr>
                <w:sz w:val="20"/>
              </w:rPr>
              <w:t>TC-01</w:t>
            </w:r>
          </w:p>
        </w:tc>
        <w:tc>
          <w:tcPr>
            <w:tcW w:type="dxa" w:w="2036"/>
            <w:vAlign w:val="center"/>
          </w:tcPr>
          <w:p>
            <w:pPr>
              <w:spacing w:after="0"/>
            </w:pPr>
            <w:r/>
            <w:r>
              <w:rPr>
                <w:sz w:val="20"/>
              </w:rPr>
              <w:t>Input</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TC-02</w:t>
            </w:r>
          </w:p>
        </w:tc>
        <w:tc>
          <w:tcPr>
            <w:tcW w:type="dxa" w:w="2036"/>
            <w:vAlign w:val="center"/>
            <w:shd w:val="clear" w:color="auto" w:fill="F3E8EC"/>
          </w:tcPr>
          <w:p>
            <w:pPr>
              <w:spacing w:after="0"/>
            </w:pPr>
            <w:r/>
            <w:r>
              <w:rPr>
                <w:sz w:val="20"/>
              </w:rPr>
              <w:t>Input</w:t>
            </w:r>
          </w:p>
        </w:tc>
        <w:tc>
          <w:tcPr>
            <w:tcW w:type="dxa" w:w="2443"/>
            <w:vAlign w:val="center"/>
            <w:shd w:val="clear" w:color="auto" w:fill="F3E8EC"/>
          </w:tcPr>
          <w:p>
            <w:pPr>
              <w:spacing w:after="0"/>
            </w:pPr>
            <w:r/>
            <w:r>
              <w:rPr>
                <w:sz w:val="20"/>
              </w:rPr>
              <w:t>Missing / empty input</w:t>
            </w:r>
          </w:p>
        </w:tc>
        <w:tc>
          <w:tcPr>
            <w:tcW w:type="dxa" w:w="2986"/>
            <w:vAlign w:val="center"/>
            <w:shd w:val="clear" w:color="auto" w:fill="F3E8EC"/>
          </w:tcPr>
          <w:p>
            <w:pPr>
              <w:spacing w:after="0"/>
            </w:pPr>
            <w:r/>
            <w:r>
              <w:rPr>
                <w:sz w:val="20"/>
              </w:rPr>
              <w:t>Skipped with warning</w:t>
            </w:r>
          </w:p>
        </w:tc>
        <w:tc>
          <w:tcPr>
            <w:tcW w:type="dxa" w:w="1086"/>
            <w:vAlign w:val="center"/>
            <w:shd w:val="clear" w:color="auto" w:fill="F3E8EC"/>
          </w:tcPr>
          <w:p>
            <w:pPr>
              <w:spacing w:after="0"/>
            </w:pPr>
            <w:r/>
            <w:r>
              <w:rPr>
                <w:sz w:val="20"/>
              </w:rPr>
              <w:t>Pass</w:t>
            </w:r>
          </w:p>
        </w:tc>
      </w:tr>
      <w:tr>
        <w:tc>
          <w:tcPr>
            <w:tcW w:type="dxa" w:w="1086"/>
            <w:vAlign w:val="center"/>
          </w:tcPr>
          <w:p>
            <w:pPr>
              <w:spacing w:after="0"/>
            </w:pPr>
            <w:r/>
            <w:r>
              <w:rPr>
                <w:sz w:val="20"/>
              </w:rPr>
              <w:t>TC-03</w:t>
            </w:r>
          </w:p>
        </w:tc>
        <w:tc>
          <w:tcPr>
            <w:tcW w:type="dxa" w:w="2036"/>
            <w:vAlign w:val="center"/>
          </w:tcPr>
          <w:p>
            <w:pPr>
              <w:spacing w:after="0"/>
            </w:pPr>
            <w:r/>
            <w:r>
              <w:rPr>
                <w:sz w:val="20"/>
              </w:rPr>
              <w:t>Input</w:t>
            </w:r>
          </w:p>
        </w:tc>
        <w:tc>
          <w:tcPr>
            <w:tcW w:type="dxa" w:w="2443"/>
            <w:vAlign w:val="center"/>
          </w:tcPr>
          <w:p>
            <w:pPr>
              <w:spacing w:after="0"/>
            </w:pPr>
            <w:r/>
            <w:r>
              <w:rPr>
                <w:sz w:val="20"/>
              </w:rPr>
              <w:t>Boundary value</w:t>
            </w:r>
          </w:p>
        </w:tc>
        <w:tc>
          <w:tcPr>
            <w:tcW w:type="dxa" w:w="2986"/>
            <w:vAlign w:val="center"/>
          </w:tcPr>
          <w:p>
            <w:pPr>
              <w:spacing w:after="0"/>
            </w:pPr>
            <w:r/>
            <w:r>
              <w:rPr>
                <w:sz w:val="20"/>
              </w:rPr>
              <w:t>Handled at threshold</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TC-04</w:t>
            </w:r>
          </w:p>
        </w:tc>
        <w:tc>
          <w:tcPr>
            <w:tcW w:type="dxa" w:w="2036"/>
            <w:vAlign w:val="center"/>
            <w:shd w:val="clear" w:color="auto" w:fill="F3E8EC"/>
          </w:tcPr>
          <w:p>
            <w:pPr>
              <w:spacing w:after="0"/>
            </w:pPr>
            <w:r/>
            <w:r>
              <w:rPr>
                <w:sz w:val="20"/>
              </w:rPr>
              <w:t>Process</w:t>
            </w:r>
          </w:p>
        </w:tc>
        <w:tc>
          <w:tcPr>
            <w:tcW w:type="dxa" w:w="2443"/>
            <w:vAlign w:val="center"/>
            <w:shd w:val="clear" w:color="auto" w:fill="F3E8EC"/>
          </w:tcPr>
          <w:p>
            <w:pPr>
              <w:spacing w:after="0"/>
            </w:pPr>
            <w:r/>
            <w:r>
              <w:rPr>
                <w:sz w:val="20"/>
              </w:rPr>
              <w:t>Valid input</w:t>
            </w:r>
          </w:p>
        </w:tc>
        <w:tc>
          <w:tcPr>
            <w:tcW w:type="dxa" w:w="2986"/>
            <w:vAlign w:val="center"/>
            <w:shd w:val="clear" w:color="auto" w:fill="F3E8EC"/>
          </w:tcPr>
          <w:p>
            <w:pPr>
              <w:spacing w:after="0"/>
            </w:pPr>
            <w:r/>
            <w:r>
              <w:rPr>
                <w:sz w:val="20"/>
              </w:rPr>
              <w:t>Processed correctly</w:t>
            </w:r>
          </w:p>
        </w:tc>
        <w:tc>
          <w:tcPr>
            <w:tcW w:type="dxa" w:w="1086"/>
            <w:vAlign w:val="center"/>
            <w:shd w:val="clear" w:color="auto" w:fill="F3E8EC"/>
          </w:tcPr>
          <w:p>
            <w:pPr>
              <w:spacing w:after="0"/>
            </w:pPr>
            <w:r/>
            <w:r>
              <w:rPr>
                <w:sz w:val="20"/>
              </w:rPr>
              <w:t>Pass</w:t>
            </w:r>
          </w:p>
        </w:tc>
      </w:tr>
      <w:tr>
        <w:tc>
          <w:tcPr>
            <w:tcW w:type="dxa" w:w="1086"/>
            <w:vAlign w:val="center"/>
          </w:tcPr>
          <w:p>
            <w:pPr>
              <w:spacing w:after="0"/>
            </w:pPr>
            <w:r/>
            <w:r>
              <w:rPr>
                <w:sz w:val="20"/>
              </w:rPr>
              <w:t>TC-05</w:t>
            </w:r>
          </w:p>
        </w:tc>
        <w:tc>
          <w:tcPr>
            <w:tcW w:type="dxa" w:w="2036"/>
            <w:vAlign w:val="center"/>
          </w:tcPr>
          <w:p>
            <w:pPr>
              <w:spacing w:after="0"/>
            </w:pPr>
            <w:r/>
            <w:r>
              <w:rPr>
                <w:sz w:val="20"/>
              </w:rPr>
              <w:t>Process</w:t>
            </w:r>
          </w:p>
        </w:tc>
        <w:tc>
          <w:tcPr>
            <w:tcW w:type="dxa" w:w="2443"/>
            <w:vAlign w:val="center"/>
          </w:tcPr>
          <w:p>
            <w:pPr>
              <w:spacing w:after="0"/>
            </w:pPr>
            <w:r/>
            <w:r>
              <w:rPr>
                <w:sz w:val="20"/>
              </w:rPr>
              <w:t>Missing / empty input</w:t>
            </w:r>
          </w:p>
        </w:tc>
        <w:tc>
          <w:tcPr>
            <w:tcW w:type="dxa" w:w="2986"/>
            <w:vAlign w:val="center"/>
          </w:tcPr>
          <w:p>
            <w:pPr>
              <w:spacing w:after="0"/>
            </w:pPr>
            <w:r/>
            <w:r>
              <w:rPr>
                <w:sz w:val="20"/>
              </w:rPr>
              <w:t>Skipped with warning</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TC-06</w:t>
            </w:r>
          </w:p>
        </w:tc>
        <w:tc>
          <w:tcPr>
            <w:tcW w:type="dxa" w:w="2036"/>
            <w:vAlign w:val="center"/>
            <w:shd w:val="clear" w:color="auto" w:fill="F3E8EC"/>
          </w:tcPr>
          <w:p>
            <w:pPr>
              <w:spacing w:after="0"/>
            </w:pPr>
            <w:r/>
            <w:r>
              <w:rPr>
                <w:sz w:val="20"/>
              </w:rPr>
              <w:t>Process</w:t>
            </w:r>
          </w:p>
        </w:tc>
        <w:tc>
          <w:tcPr>
            <w:tcW w:type="dxa" w:w="2443"/>
            <w:vAlign w:val="center"/>
            <w:shd w:val="clear" w:color="auto" w:fill="F3E8EC"/>
          </w:tcPr>
          <w:p>
            <w:pPr>
              <w:spacing w:after="0"/>
            </w:pPr>
            <w:r/>
            <w:r>
              <w:rPr>
                <w:sz w:val="20"/>
              </w:rPr>
              <w:t>Boundary value</w:t>
            </w:r>
          </w:p>
        </w:tc>
        <w:tc>
          <w:tcPr>
            <w:tcW w:type="dxa" w:w="2986"/>
            <w:vAlign w:val="center"/>
            <w:shd w:val="clear" w:color="auto" w:fill="F3E8EC"/>
          </w:tcPr>
          <w:p>
            <w:pPr>
              <w:spacing w:after="0"/>
            </w:pPr>
            <w:r/>
            <w:r>
              <w:rPr>
                <w:sz w:val="20"/>
              </w:rPr>
              <w:t>Handled at threshold</w:t>
            </w:r>
          </w:p>
        </w:tc>
        <w:tc>
          <w:tcPr>
            <w:tcW w:type="dxa" w:w="1086"/>
            <w:vAlign w:val="center"/>
            <w:shd w:val="clear" w:color="auto" w:fill="F3E8EC"/>
          </w:tcPr>
          <w:p>
            <w:pPr>
              <w:spacing w:after="0"/>
            </w:pPr>
            <w:r/>
            <w:r>
              <w:rPr>
                <w:sz w:val="20"/>
              </w:rPr>
              <w:t>Pass</w:t>
            </w:r>
          </w:p>
        </w:tc>
      </w:tr>
      <w:tr>
        <w:tc>
          <w:tcPr>
            <w:tcW w:type="dxa" w:w="1086"/>
            <w:vAlign w:val="center"/>
          </w:tcPr>
          <w:p>
            <w:pPr>
              <w:spacing w:after="0"/>
            </w:pPr>
            <w:r/>
            <w:r>
              <w:rPr>
                <w:sz w:val="20"/>
              </w:rPr>
              <w:t>TC-07</w:t>
            </w:r>
          </w:p>
        </w:tc>
        <w:tc>
          <w:tcPr>
            <w:tcW w:type="dxa" w:w="2036"/>
            <w:vAlign w:val="center"/>
          </w:tcPr>
          <w:p>
            <w:pPr>
              <w:spacing w:after="0"/>
            </w:pPr>
            <w:r/>
            <w:r>
              <w:rPr>
                <w:sz w:val="20"/>
              </w:rPr>
              <w:t>Store</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TC-08</w:t>
            </w:r>
          </w:p>
        </w:tc>
        <w:tc>
          <w:tcPr>
            <w:tcW w:type="dxa" w:w="2036"/>
            <w:vAlign w:val="center"/>
            <w:shd w:val="clear" w:color="auto" w:fill="F3E8EC"/>
          </w:tcPr>
          <w:p>
            <w:pPr>
              <w:spacing w:after="0"/>
            </w:pPr>
            <w:r/>
            <w:r>
              <w:rPr>
                <w:sz w:val="20"/>
              </w:rPr>
              <w:t>Store</w:t>
            </w:r>
          </w:p>
        </w:tc>
        <w:tc>
          <w:tcPr>
            <w:tcW w:type="dxa" w:w="2443"/>
            <w:vAlign w:val="center"/>
            <w:shd w:val="clear" w:color="auto" w:fill="F3E8EC"/>
          </w:tcPr>
          <w:p>
            <w:pPr>
              <w:spacing w:after="0"/>
            </w:pPr>
            <w:r/>
            <w:r>
              <w:rPr>
                <w:sz w:val="20"/>
              </w:rPr>
              <w:t>Missing / empty input</w:t>
            </w:r>
          </w:p>
        </w:tc>
        <w:tc>
          <w:tcPr>
            <w:tcW w:type="dxa" w:w="2986"/>
            <w:vAlign w:val="center"/>
            <w:shd w:val="clear" w:color="auto" w:fill="F3E8EC"/>
          </w:tcPr>
          <w:p>
            <w:pPr>
              <w:spacing w:after="0"/>
            </w:pPr>
            <w:r/>
            <w:r>
              <w:rPr>
                <w:sz w:val="20"/>
              </w:rPr>
              <w:t>Skipped with warning</w:t>
            </w:r>
          </w:p>
        </w:tc>
        <w:tc>
          <w:tcPr>
            <w:tcW w:type="dxa" w:w="1086"/>
            <w:vAlign w:val="center"/>
            <w:shd w:val="clear" w:color="auto" w:fill="F3E8EC"/>
          </w:tcPr>
          <w:p>
            <w:pPr>
              <w:spacing w:after="0"/>
            </w:pPr>
            <w:r/>
            <w:r>
              <w:rPr>
                <w:sz w:val="20"/>
              </w:rPr>
              <w:t>Pass</w:t>
            </w:r>
          </w:p>
        </w:tc>
      </w:tr>
      <w:tr>
        <w:tc>
          <w:tcPr>
            <w:tcW w:type="dxa" w:w="1086"/>
            <w:vAlign w:val="center"/>
          </w:tcPr>
          <w:p>
            <w:pPr>
              <w:spacing w:after="0"/>
            </w:pPr>
            <w:r/>
            <w:r>
              <w:rPr>
                <w:sz w:val="20"/>
              </w:rPr>
              <w:t>TC-09</w:t>
            </w:r>
          </w:p>
        </w:tc>
        <w:tc>
          <w:tcPr>
            <w:tcW w:type="dxa" w:w="2036"/>
            <w:vAlign w:val="center"/>
          </w:tcPr>
          <w:p>
            <w:pPr>
              <w:spacing w:after="0"/>
            </w:pPr>
            <w:r/>
            <w:r>
              <w:rPr>
                <w:sz w:val="20"/>
              </w:rPr>
              <w:t>Store</w:t>
            </w:r>
          </w:p>
        </w:tc>
        <w:tc>
          <w:tcPr>
            <w:tcW w:type="dxa" w:w="2443"/>
            <w:vAlign w:val="center"/>
          </w:tcPr>
          <w:p>
            <w:pPr>
              <w:spacing w:after="0"/>
            </w:pPr>
            <w:r/>
            <w:r>
              <w:rPr>
                <w:sz w:val="20"/>
              </w:rPr>
              <w:t>Boundary value</w:t>
            </w:r>
          </w:p>
        </w:tc>
        <w:tc>
          <w:tcPr>
            <w:tcW w:type="dxa" w:w="2986"/>
            <w:vAlign w:val="center"/>
          </w:tcPr>
          <w:p>
            <w:pPr>
              <w:spacing w:after="0"/>
            </w:pPr>
            <w:r/>
            <w:r>
              <w:rPr>
                <w:sz w:val="20"/>
              </w:rPr>
              <w:t>Handled at threshold</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TC-10</w:t>
            </w:r>
          </w:p>
        </w:tc>
        <w:tc>
          <w:tcPr>
            <w:tcW w:type="dxa" w:w="2036"/>
            <w:vAlign w:val="center"/>
            <w:shd w:val="clear" w:color="auto" w:fill="F3E8EC"/>
          </w:tcPr>
          <w:p>
            <w:pPr>
              <w:spacing w:after="0"/>
            </w:pPr>
            <w:r/>
            <w:r>
              <w:rPr>
                <w:sz w:val="20"/>
              </w:rPr>
              <w:t>Output</w:t>
            </w:r>
          </w:p>
        </w:tc>
        <w:tc>
          <w:tcPr>
            <w:tcW w:type="dxa" w:w="2443"/>
            <w:vAlign w:val="center"/>
            <w:shd w:val="clear" w:color="auto" w:fill="F3E8EC"/>
          </w:tcPr>
          <w:p>
            <w:pPr>
              <w:spacing w:after="0"/>
            </w:pPr>
            <w:r/>
            <w:r>
              <w:rPr>
                <w:sz w:val="20"/>
              </w:rPr>
              <w:t>Valid input</w:t>
            </w:r>
          </w:p>
        </w:tc>
        <w:tc>
          <w:tcPr>
            <w:tcW w:type="dxa" w:w="2986"/>
            <w:vAlign w:val="center"/>
            <w:shd w:val="clear" w:color="auto" w:fill="F3E8EC"/>
          </w:tcPr>
          <w:p>
            <w:pPr>
              <w:spacing w:after="0"/>
            </w:pPr>
            <w:r/>
            <w:r>
              <w:rPr>
                <w:sz w:val="20"/>
              </w:rPr>
              <w:t>Processed correctly</w:t>
            </w:r>
          </w:p>
        </w:tc>
        <w:tc>
          <w:tcPr>
            <w:tcW w:type="dxa" w:w="1086"/>
            <w:vAlign w:val="center"/>
            <w:shd w:val="clear" w:color="auto" w:fill="F3E8EC"/>
          </w:tcPr>
          <w:p>
            <w:pPr>
              <w:spacing w:after="0"/>
            </w:pPr>
            <w:r/>
            <w:r>
              <w:rPr>
                <w:sz w:val="20"/>
              </w:rPr>
              <w:t>Pass</w:t>
            </w:r>
          </w:p>
        </w:tc>
      </w:tr>
      <w:tr>
        <w:tc>
          <w:tcPr>
            <w:tcW w:type="dxa" w:w="1086"/>
            <w:vAlign w:val="center"/>
          </w:tcPr>
          <w:p>
            <w:pPr>
              <w:spacing w:after="0"/>
            </w:pPr>
            <w:r/>
            <w:r>
              <w:rPr>
                <w:sz w:val="20"/>
              </w:rPr>
              <w:t>TC-11</w:t>
            </w:r>
          </w:p>
        </w:tc>
        <w:tc>
          <w:tcPr>
            <w:tcW w:type="dxa" w:w="2036"/>
            <w:vAlign w:val="center"/>
          </w:tcPr>
          <w:p>
            <w:pPr>
              <w:spacing w:after="0"/>
            </w:pPr>
            <w:r/>
            <w:r>
              <w:rPr>
                <w:sz w:val="20"/>
              </w:rPr>
              <w:t>Output</w:t>
            </w:r>
          </w:p>
        </w:tc>
        <w:tc>
          <w:tcPr>
            <w:tcW w:type="dxa" w:w="2443"/>
            <w:vAlign w:val="center"/>
          </w:tcPr>
          <w:p>
            <w:pPr>
              <w:spacing w:after="0"/>
            </w:pPr>
            <w:r/>
            <w:r>
              <w:rPr>
                <w:sz w:val="20"/>
              </w:rPr>
              <w:t>Missing / empty input</w:t>
            </w:r>
          </w:p>
        </w:tc>
        <w:tc>
          <w:tcPr>
            <w:tcW w:type="dxa" w:w="2986"/>
            <w:vAlign w:val="center"/>
          </w:tcPr>
          <w:p>
            <w:pPr>
              <w:spacing w:after="0"/>
            </w:pPr>
            <w:r/>
            <w:r>
              <w:rPr>
                <w:sz w:val="20"/>
              </w:rPr>
              <w:t>Skipped with warning</w:t>
            </w:r>
          </w:p>
        </w:tc>
        <w:tc>
          <w:tcPr>
            <w:tcW w:type="dxa" w:w="1086"/>
            <w:vAlign w:val="center"/>
          </w:tcPr>
          <w:p>
            <w:pPr>
              <w:spacing w:after="0"/>
            </w:pPr>
            <w:r/>
            <w:r>
              <w:rPr>
                <w:sz w:val="20"/>
              </w:rPr>
              <w:t>Pass</w:t>
            </w:r>
          </w:p>
        </w:tc>
      </w:tr>
      <w:tr>
        <w:tc>
          <w:tcPr>
            <w:tcW w:type="dxa" w:w="1086"/>
            <w:vAlign w:val="center"/>
            <w:shd w:val="clear" w:color="auto" w:fill="F3E8EC"/>
          </w:tcPr>
          <w:p>
            <w:pPr>
              <w:spacing w:after="0"/>
            </w:pPr>
            <w:r/>
            <w:r>
              <w:rPr>
                <w:sz w:val="20"/>
              </w:rPr>
              <w:t>TC-12</w:t>
            </w:r>
          </w:p>
        </w:tc>
        <w:tc>
          <w:tcPr>
            <w:tcW w:type="dxa" w:w="2036"/>
            <w:vAlign w:val="center"/>
            <w:shd w:val="clear" w:color="auto" w:fill="F3E8EC"/>
          </w:tcPr>
          <w:p>
            <w:pPr>
              <w:spacing w:after="0"/>
            </w:pPr>
            <w:r/>
            <w:r>
              <w:rPr>
                <w:sz w:val="20"/>
              </w:rPr>
              <w:t>Output</w:t>
            </w:r>
          </w:p>
        </w:tc>
        <w:tc>
          <w:tcPr>
            <w:tcW w:type="dxa" w:w="2443"/>
            <w:vAlign w:val="center"/>
            <w:shd w:val="clear" w:color="auto" w:fill="F3E8EC"/>
          </w:tcPr>
          <w:p>
            <w:pPr>
              <w:spacing w:after="0"/>
            </w:pPr>
            <w:r/>
            <w:r>
              <w:rPr>
                <w:sz w:val="20"/>
              </w:rPr>
              <w:t>Boundary value</w:t>
            </w:r>
          </w:p>
        </w:tc>
        <w:tc>
          <w:tcPr>
            <w:tcW w:type="dxa" w:w="2986"/>
            <w:vAlign w:val="center"/>
            <w:shd w:val="clear" w:color="auto" w:fill="F3E8EC"/>
          </w:tcPr>
          <w:p>
            <w:pPr>
              <w:spacing w:after="0"/>
            </w:pPr>
            <w:r/>
            <w:r>
              <w:rPr>
                <w:sz w:val="20"/>
              </w:rPr>
              <w:t>Handled at threshold</w:t>
            </w:r>
          </w:p>
        </w:tc>
        <w:tc>
          <w:tcPr>
            <w:tcW w:type="dxa" w:w="1086"/>
            <w:vAlign w:val="center"/>
            <w:shd w:val="clear" w:color="auto" w:fill="F3E8EC"/>
          </w:tcPr>
          <w:p>
            <w:pPr>
              <w:spacing w:after="0"/>
            </w:pPr>
            <w:r/>
            <w:r>
              <w:rPr>
                <w:sz w:val="20"/>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831843"/>
          </w:tcPr>
          <w:p>
            <w:pPr>
              <w:spacing w:after="0"/>
            </w:pPr>
            <w:r/>
            <w:r>
              <w:rPr>
                <w:b/>
                <w:color w:val="FFFFFF"/>
                <w:sz w:val="20"/>
              </w:rPr>
              <w:t>Parameter</w:t>
            </w:r>
          </w:p>
        </w:tc>
        <w:tc>
          <w:tcPr>
            <w:tcW w:type="dxa" w:w="3213"/>
            <w:vAlign w:val="center"/>
            <w:shd w:val="clear" w:color="auto" w:fill="831843"/>
          </w:tcPr>
          <w:p>
            <w:pPr>
              <w:spacing w:after="0"/>
            </w:pPr>
            <w:r/>
            <w:r>
              <w:rPr>
                <w:b/>
                <w:color w:val="FFFFFF"/>
                <w:sz w:val="20"/>
              </w:rPr>
              <w:t>Max drift (mm)</w:t>
            </w:r>
          </w:p>
        </w:tc>
        <w:tc>
          <w:tcPr>
            <w:tcW w:type="dxa" w:w="3213"/>
            <w:vAlign w:val="center"/>
            <w:shd w:val="clear" w:color="auto" w:fill="831843"/>
          </w:tcPr>
          <w:p>
            <w:pPr>
              <w:spacing w:after="0"/>
            </w:pPr>
            <w:r/>
            <w:r>
              <w:rPr>
                <w:b/>
                <w:color w:val="FFFFFF"/>
                <w:sz w:val="20"/>
              </w:rPr>
              <w:t>Remark</w:t>
            </w:r>
          </w:p>
        </w:tc>
      </w:tr>
      <w:tr>
        <w:tc>
          <w:tcPr>
            <w:tcW w:type="dxa" w:w="3213"/>
            <w:vAlign w:val="center"/>
          </w:tcPr>
          <w:p>
            <w:pPr>
              <w:spacing w:after="0"/>
            </w:pPr>
            <w:r/>
            <w:r>
              <w:rPr>
                <w:sz w:val="20"/>
              </w:rPr>
              <w:t>Plain</w:t>
            </w:r>
          </w:p>
        </w:tc>
        <w:tc>
          <w:tcPr>
            <w:tcW w:type="dxa" w:w="3213"/>
            <w:vAlign w:val="center"/>
          </w:tcPr>
          <w:p>
            <w:pPr>
              <w:spacing w:after="0"/>
            </w:pPr>
            <w:r/>
            <w:r>
              <w:rPr>
                <w:sz w:val="20"/>
              </w:rPr>
              <w:t>38</w:t>
            </w:r>
          </w:p>
        </w:tc>
        <w:tc>
          <w:tcPr>
            <w:tcW w:type="dxa" w:w="3213"/>
            <w:vAlign w:val="center"/>
          </w:tcPr>
          <w:p>
            <w:pPr>
              <w:spacing w:after="0"/>
            </w:pPr>
            <w:r/>
            <w:r>
              <w:rPr>
                <w:sz w:val="20"/>
              </w:rPr>
              <w:t>Sample value</w:t>
            </w:r>
          </w:p>
        </w:tc>
      </w:tr>
      <w:tr>
        <w:tc>
          <w:tcPr>
            <w:tcW w:type="dxa" w:w="3213"/>
            <w:vAlign w:val="center"/>
            <w:shd w:val="clear" w:color="auto" w:fill="F3E8EC"/>
          </w:tcPr>
          <w:p>
            <w:pPr>
              <w:spacing w:after="0"/>
            </w:pPr>
            <w:r/>
            <w:r>
              <w:rPr>
                <w:sz w:val="20"/>
              </w:rPr>
              <w:t>Bands</w:t>
            </w:r>
          </w:p>
        </w:tc>
        <w:tc>
          <w:tcPr>
            <w:tcW w:type="dxa" w:w="3213"/>
            <w:vAlign w:val="center"/>
            <w:shd w:val="clear" w:color="auto" w:fill="F3E8EC"/>
          </w:tcPr>
          <w:p>
            <w:pPr>
              <w:spacing w:after="0"/>
            </w:pPr>
            <w:r/>
            <w:r>
              <w:rPr>
                <w:sz w:val="20"/>
              </w:rPr>
              <w:t>26</w:t>
            </w:r>
          </w:p>
        </w:tc>
        <w:tc>
          <w:tcPr>
            <w:tcW w:type="dxa" w:w="3213"/>
            <w:vAlign w:val="center"/>
            <w:shd w:val="clear" w:color="auto" w:fill="F3E8EC"/>
          </w:tcPr>
          <w:p>
            <w:pPr>
              <w:spacing w:after="0"/>
            </w:pPr>
            <w:r/>
            <w:r>
              <w:rPr>
                <w:sz w:val="20"/>
              </w:rPr>
              <w:t>Sample value</w:t>
            </w:r>
          </w:p>
        </w:tc>
      </w:tr>
      <w:tr>
        <w:tc>
          <w:tcPr>
            <w:tcW w:type="dxa" w:w="3213"/>
            <w:vAlign w:val="center"/>
          </w:tcPr>
          <w:p>
            <w:pPr>
              <w:spacing w:after="0"/>
            </w:pPr>
            <w:r/>
            <w:r>
              <w:rPr>
                <w:sz w:val="20"/>
              </w:rPr>
              <w:t>Bands+ties</w:t>
            </w:r>
          </w:p>
        </w:tc>
        <w:tc>
          <w:tcPr>
            <w:tcW w:type="dxa" w:w="3213"/>
            <w:vAlign w:val="center"/>
          </w:tcPr>
          <w:p>
            <w:pPr>
              <w:spacing w:after="0"/>
            </w:pPr>
            <w:r/>
            <w:r>
              <w:rPr>
                <w:sz w:val="20"/>
              </w:rPr>
              <w:t>19</w:t>
            </w:r>
          </w:p>
        </w:tc>
        <w:tc>
          <w:tcPr>
            <w:tcW w:type="dxa" w:w="3213"/>
            <w:vAlign w:val="center"/>
          </w:tcPr>
          <w:p>
            <w:pPr>
              <w:spacing w:after="0"/>
            </w:pPr>
            <w:r/>
            <w:r>
              <w:rPr>
                <w:sz w:val="20"/>
              </w:rPr>
              <w:t>Sample value</w:t>
            </w:r>
          </w:p>
        </w:tc>
      </w:tr>
      <w:tr>
        <w:tc>
          <w:tcPr>
            <w:tcW w:type="dxa" w:w="3213"/>
            <w:vAlign w:val="center"/>
            <w:shd w:val="clear" w:color="auto" w:fill="F3E8EC"/>
          </w:tcPr>
          <w:p>
            <w:pPr>
              <w:spacing w:after="0"/>
            </w:pPr>
            <w:r/>
            <w:r>
              <w:rPr>
                <w:sz w:val="20"/>
              </w:rPr>
              <w:t>Proposed</w:t>
            </w:r>
          </w:p>
        </w:tc>
        <w:tc>
          <w:tcPr>
            <w:tcW w:type="dxa" w:w="3213"/>
            <w:vAlign w:val="center"/>
            <w:shd w:val="clear" w:color="auto" w:fill="F3E8EC"/>
          </w:tcPr>
          <w:p>
            <w:pPr>
              <w:spacing w:after="0"/>
            </w:pPr>
            <w:r/>
            <w:r>
              <w:rPr>
                <w:sz w:val="20"/>
              </w:rPr>
              <w:t>12</w:t>
            </w:r>
          </w:p>
        </w:tc>
        <w:tc>
          <w:tcPr>
            <w:tcW w:type="dxa" w:w="3213"/>
            <w:vAlign w:val="center"/>
            <w:shd w:val="clear" w:color="auto" w:fill="F3E8EC"/>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3E8EC"/>
            <w:tcBorders>
              <w:left w:val="single" w:sz="36" w:space="0" w:color="831843"/>
            </w:tcBorders>
          </w:tcPr>
          <w:p>
            <w:pPr>
              <w:spacing w:after="60"/>
            </w:pPr>
            <w:r>
              <w:rPr>
                <w:b/>
                <w:color w:val="831843"/>
              </w:rPr>
              <w:t>Key result</w:t>
            </w:r>
          </w:p>
          <w:p>
            <w:pPr>
              <w:spacing w:after="0"/>
            </w:pPr>
            <w:r>
              <w:t>68% less drift than a plain wall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831843"/>
          </w:tcPr>
          <w:p>
            <w:pPr>
              <w:spacing w:after="0"/>
            </w:pPr>
            <w:r/>
            <w:r>
              <w:rPr>
                <w:b/>
                <w:color w:val="FFFFFF"/>
                <w:sz w:val="20"/>
              </w:rPr>
              <w:t>Objective</w:t>
            </w:r>
          </w:p>
        </w:tc>
        <w:tc>
          <w:tcPr>
            <w:tcW w:type="dxa" w:w="4819"/>
            <w:vAlign w:val="center"/>
            <w:shd w:val="clear" w:color="auto" w:fill="831843"/>
          </w:tcPr>
          <w:p>
            <w:pPr>
              <w:spacing w:after="0"/>
            </w:pPr>
            <w:r/>
            <w:r>
              <w:rPr>
                <w:b/>
                <w:color w:val="FFFFFF"/>
                <w:sz w:val="20"/>
              </w:rPr>
              <w:t>Outcome</w:t>
            </w:r>
          </w:p>
        </w:tc>
      </w:tr>
      <w:tr>
        <w:tc>
          <w:tcPr>
            <w:tcW w:type="dxa" w:w="4819"/>
            <w:vAlign w:val="center"/>
          </w:tcPr>
          <w:p>
            <w:pPr>
              <w:spacing w:after="0"/>
            </w:pPr>
            <w:r/>
            <w:r>
              <w:rPr>
                <w:sz w:val="20"/>
              </w:rPr>
              <w:t>Automate the core steps of safe rural house design</w:t>
            </w:r>
          </w:p>
        </w:tc>
        <w:tc>
          <w:tcPr>
            <w:tcW w:type="dxa" w:w="4819"/>
            <w:vAlign w:val="center"/>
          </w:tcPr>
          <w:p>
            <w:pPr>
              <w:spacing w:after="0"/>
            </w:pPr>
            <w:r/>
            <w:r>
              <w:rPr>
                <w:sz w:val="20"/>
              </w:rPr>
              <w:t>68% less drift than a plain wall</w:t>
            </w:r>
          </w:p>
        </w:tc>
      </w:tr>
      <w:tr>
        <w:tc>
          <w:tcPr>
            <w:tcW w:type="dxa" w:w="4819"/>
            <w:vAlign w:val="center"/>
            <w:shd w:val="clear" w:color="auto" w:fill="F3E8EC"/>
          </w:tcPr>
          <w:p>
            <w:pPr>
              <w:spacing w:after="0"/>
            </w:pPr>
            <w:r/>
            <w:r>
              <w:rPr>
                <w:sz w:val="20"/>
              </w:rPr>
              <w:t>Give rural families and masons a simple, mobile-friendly interface</w:t>
            </w:r>
          </w:p>
        </w:tc>
        <w:tc>
          <w:tcPr>
            <w:tcW w:type="dxa" w:w="4819"/>
            <w:vAlign w:val="center"/>
            <w:shd w:val="clear" w:color="auto" w:fill="F3E8EC"/>
          </w:tcPr>
          <w:p>
            <w:pPr>
              <w:spacing w:after="0"/>
            </w:pPr>
            <w:r/>
            <w:r>
              <w:rPr>
                <w:sz w:val="20"/>
              </w:rPr>
              <w:t>100% records digitised</w:t>
            </w:r>
          </w:p>
        </w:tc>
      </w:tr>
      <w:tr>
        <w:tc>
          <w:tcPr>
            <w:tcW w:type="dxa" w:w="4819"/>
            <w:vAlign w:val="center"/>
          </w:tcPr>
          <w:p>
            <w:pPr>
              <w:spacing w:after="0"/>
            </w:pPr>
            <w:r/>
            <w:r>
              <w:rPr>
                <w:sz w:val="20"/>
              </w:rPr>
              <w:t>Store data securely and generate reports</w:t>
            </w:r>
          </w:p>
        </w:tc>
        <w:tc>
          <w:tcPr>
            <w:tcW w:type="dxa" w:w="4819"/>
            <w:vAlign w:val="center"/>
          </w:tcPr>
          <w:p>
            <w:pPr>
              <w:spacing w:after="0"/>
            </w:pPr>
            <w:r/>
            <w:r>
              <w:rPr>
                <w:sz w:val="20"/>
              </w:rPr>
              <w:t>&lt; 1 s average response</w:t>
            </w:r>
          </w:p>
        </w:tc>
      </w:tr>
      <w:tr>
        <w:tc>
          <w:tcPr>
            <w:tcW w:type="dxa" w:w="4819"/>
            <w:vAlign w:val="center"/>
            <w:shd w:val="clear" w:color="auto" w:fill="F3E8EC"/>
          </w:tcPr>
          <w:p>
            <w:pPr>
              <w:spacing w:after="0"/>
            </w:pPr>
            <w:r/>
            <w:r>
              <w:rPr>
                <w:sz w:val="20"/>
              </w:rPr>
              <w:t>Evaluate the system against the existing process</w:t>
            </w:r>
          </w:p>
        </w:tc>
        <w:tc>
          <w:tcPr>
            <w:tcW w:type="dxa" w:w="4819"/>
            <w:vAlign w:val="center"/>
            <w:shd w:val="clear" w:color="auto" w:fill="F3E8EC"/>
          </w:tcPr>
          <w:p>
            <w:pPr>
              <w:spacing w:after="0"/>
            </w:pPr>
            <w:r/>
            <w:r>
              <w:rPr>
                <w:sz w:val="20"/>
              </w:rPr>
              <w:t>Achieved in the prototype</w:t>
            </w:r>
          </w:p>
        </w:tc>
      </w:tr>
    </w:tbl>
    <w:p>
      <w:pPr>
        <w:spacing w:after="80"/>
      </w:pPr>
    </w:p>
    <w:p>
      <w:pPr>
        <w:pStyle w:val="Heading1"/>
      </w:pPr>
      <w:r>
        <w:t>07  Results and Discussion</w:t>
      </w:r>
    </w:p>
    <w:p>
      <w:pPr>
        <w:jc w:val="both"/>
      </w:pPr>
      <w:r>
        <w:t>This chapter discusses the results in more detail. All figures come from our own test setup over 4 observation periods and are labelled as sample data; replace them with your own measurements.</w:t>
      </w:r>
    </w:p>
    <w:p>
      <w:pPr>
        <w:pStyle w:val="Heading2"/>
      </w:pPr>
      <w:r>
        <w:t>7.1  Observations by Period</w:t>
      </w:r>
    </w:p>
    <w:p>
      <w:pPr>
        <w:spacing w:after="60"/>
      </w:pPr>
      <w:r>
        <w:t>Plain: Max drift (mm) was 38.</w:t>
      </w:r>
    </w:p>
    <w:p>
      <w:pPr>
        <w:spacing w:after="60"/>
      </w:pPr>
      <w:r>
        <w:t>Bands: Max drift (mm) was 26 — a change of -12 from the previous period.</w:t>
      </w:r>
    </w:p>
    <w:p>
      <w:pPr>
        <w:spacing w:after="60"/>
      </w:pPr>
      <w:r>
        <w:t>Bands+ties: Max drift (mm) was 19 — a change of -7 from the previous period.</w:t>
      </w:r>
    </w:p>
    <w:p>
      <w:pPr>
        <w:spacing w:after="60"/>
      </w:pPr>
      <w:r>
        <w:t>Proposed: Max drift (mm) was 12 — a change of -7 from the previous period.</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685" w:hRule="exact"/>
        </w:trPr>
        <w:tc>
          <w:tcPr>
            <w:tcW w:type="dxa" w:w="9638"/>
            <w:shd w:val="clear" w:color="auto" w:fill="F3E8EC"/>
            <w:vAlign w:val="center"/>
          </w:tcPr>
          <w:p>
            <w:pPr>
              <w:jc w:val="center"/>
            </w:pPr>
            <w:r>
              <w:rPr>
                <w:color w:val="6F7581"/>
                <w:sz w:val="20"/>
              </w:rPr>
              <w:t>Insert a line or bar chart of the results here (Insert › Chart in Word)</w:t>
            </w:r>
          </w:p>
        </w:tc>
      </w:tr>
    </w:tbl>
    <w:p>
      <w:pPr>
        <w:pStyle w:val="Caption"/>
        <w:spacing w:before="80"/>
        <w:jc w:val="center"/>
      </w:pPr>
      <w:r>
        <w:t>Figure: Max drift (mm) by period (sample data)</w:t>
      </w:r>
    </w:p>
    <w:p>
      <w:pPr>
        <w:pStyle w:val="Heading2"/>
      </w:pPr>
      <w:r>
        <w:t>7.2  Comparison with the Existing System</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3786"/>
        <w:gridCol w:w="3786"/>
      </w:tblGrid>
      <w:tr>
        <w:trPr>
          <w:tblHeader/>
        </w:trPr>
        <w:tc>
          <w:tcPr>
            <w:tcW w:type="dxa" w:w="2065"/>
            <w:vAlign w:val="center"/>
            <w:shd w:val="clear" w:color="auto" w:fill="831843"/>
          </w:tcPr>
          <w:p>
            <w:pPr>
              <w:spacing w:after="0"/>
            </w:pPr>
            <w:r/>
            <w:r>
              <w:rPr>
                <w:b/>
                <w:color w:val="FFFFFF"/>
                <w:sz w:val="20"/>
              </w:rPr>
              <w:t>Criterion</w:t>
            </w:r>
          </w:p>
        </w:tc>
        <w:tc>
          <w:tcPr>
            <w:tcW w:type="dxa" w:w="3786"/>
            <w:vAlign w:val="center"/>
            <w:shd w:val="clear" w:color="auto" w:fill="831843"/>
          </w:tcPr>
          <w:p>
            <w:pPr>
              <w:spacing w:after="0"/>
            </w:pPr>
            <w:r/>
            <w:r>
              <w:rPr>
                <w:b/>
                <w:color w:val="FFFFFF"/>
                <w:sz w:val="20"/>
              </w:rPr>
              <w:t>Existing system</w:t>
            </w:r>
          </w:p>
        </w:tc>
        <w:tc>
          <w:tcPr>
            <w:tcW w:type="dxa" w:w="3786"/>
            <w:vAlign w:val="center"/>
            <w:shd w:val="clear" w:color="auto" w:fill="831843"/>
          </w:tcPr>
          <w:p>
            <w:pPr>
              <w:spacing w:after="0"/>
            </w:pPr>
            <w:r/>
            <w:r>
              <w:rPr>
                <w:b/>
                <w:color w:val="FFFFFF"/>
                <w:sz w:val="20"/>
              </w:rPr>
              <w:t>Proposed system</w:t>
            </w:r>
          </w:p>
        </w:tc>
      </w:tr>
      <w:tr>
        <w:tc>
          <w:tcPr>
            <w:tcW w:type="dxa" w:w="2065"/>
            <w:vAlign w:val="center"/>
          </w:tcPr>
          <w:p>
            <w:pPr>
              <w:spacing w:after="0"/>
            </w:pPr>
            <w:r/>
            <w:r>
              <w:rPr>
                <w:sz w:val="20"/>
              </w:rPr>
              <w:t>Aspect 1</w:t>
            </w:r>
          </w:p>
        </w:tc>
        <w:tc>
          <w:tcPr>
            <w:tcW w:type="dxa" w:w="3786"/>
            <w:vAlign w:val="center"/>
          </w:tcPr>
          <w:p>
            <w:pPr>
              <w:spacing w:after="0"/>
            </w:pPr>
            <w:r/>
            <w:r>
              <w:rPr>
                <w:sz w:val="20"/>
              </w:rPr>
              <w:t>Manual records</w:t>
            </w:r>
          </w:p>
        </w:tc>
        <w:tc>
          <w:tcPr>
            <w:tcW w:type="dxa" w:w="3786"/>
            <w:vAlign w:val="center"/>
          </w:tcPr>
          <w:p>
            <w:pPr>
              <w:spacing w:after="0"/>
            </w:pPr>
            <w:r/>
            <w:r>
              <w:rPr>
                <w:sz w:val="20"/>
              </w:rPr>
              <w:t>Automated workflow</w:t>
            </w:r>
          </w:p>
        </w:tc>
      </w:tr>
      <w:tr>
        <w:tc>
          <w:tcPr>
            <w:tcW w:type="dxa" w:w="2065"/>
            <w:vAlign w:val="center"/>
            <w:shd w:val="clear" w:color="auto" w:fill="F3E8EC"/>
          </w:tcPr>
          <w:p>
            <w:pPr>
              <w:spacing w:after="0"/>
            </w:pPr>
            <w:r/>
            <w:r>
              <w:rPr>
                <w:sz w:val="20"/>
              </w:rPr>
              <w:t>Aspect 2</w:t>
            </w:r>
          </w:p>
        </w:tc>
        <w:tc>
          <w:tcPr>
            <w:tcW w:type="dxa" w:w="3786"/>
            <w:vAlign w:val="center"/>
            <w:shd w:val="clear" w:color="auto" w:fill="F3E8EC"/>
          </w:tcPr>
          <w:p>
            <w:pPr>
              <w:spacing w:after="0"/>
            </w:pPr>
            <w:r/>
            <w:r>
              <w:rPr>
                <w:sz w:val="20"/>
              </w:rPr>
              <w:t>Slow turnaround</w:t>
            </w:r>
          </w:p>
        </w:tc>
        <w:tc>
          <w:tcPr>
            <w:tcW w:type="dxa" w:w="3786"/>
            <w:vAlign w:val="center"/>
            <w:shd w:val="clear" w:color="auto" w:fill="F3E8EC"/>
          </w:tcPr>
          <w:p>
            <w:pPr>
              <w:spacing w:after="0"/>
            </w:pPr>
            <w:r/>
            <w:r>
              <w:rPr>
                <w:sz w:val="20"/>
              </w:rPr>
              <w:t>Real-time dashboard</w:t>
            </w:r>
          </w:p>
        </w:tc>
      </w:tr>
      <w:tr>
        <w:tc>
          <w:tcPr>
            <w:tcW w:type="dxa" w:w="2065"/>
            <w:vAlign w:val="center"/>
          </w:tcPr>
          <w:p>
            <w:pPr>
              <w:spacing w:after="0"/>
            </w:pPr>
            <w:r/>
            <w:r>
              <w:rPr>
                <w:sz w:val="20"/>
              </w:rPr>
              <w:t>Aspect 3</w:t>
            </w:r>
          </w:p>
        </w:tc>
        <w:tc>
          <w:tcPr>
            <w:tcW w:type="dxa" w:w="3786"/>
            <w:vAlign w:val="center"/>
          </w:tcPr>
          <w:p>
            <w:pPr>
              <w:spacing w:after="0"/>
            </w:pPr>
            <w:r/>
            <w:r>
              <w:rPr>
                <w:sz w:val="20"/>
              </w:rPr>
              <w:t>No reports</w:t>
            </w:r>
          </w:p>
        </w:tc>
        <w:tc>
          <w:tcPr>
            <w:tcW w:type="dxa" w:w="3786"/>
            <w:vAlign w:val="center"/>
          </w:tcPr>
          <w:p>
            <w:pPr>
              <w:spacing w:after="0"/>
            </w:pPr>
            <w:r/>
            <w:r>
              <w:rPr>
                <w:sz w:val="20"/>
              </w:rPr>
              <w:t>One-click reports</w:t>
            </w:r>
          </w:p>
        </w:tc>
      </w:tr>
      <w:tr>
        <w:tc>
          <w:tcPr>
            <w:tcW w:type="dxa" w:w="2065"/>
            <w:vAlign w:val="center"/>
            <w:shd w:val="clear" w:color="auto" w:fill="F3E8EC"/>
          </w:tcPr>
          <w:p>
            <w:pPr>
              <w:spacing w:after="0"/>
            </w:pPr>
            <w:r/>
            <w:r>
              <w:rPr>
                <w:sz w:val="20"/>
              </w:rPr>
              <w:t>Headline result</w:t>
            </w:r>
          </w:p>
        </w:tc>
        <w:tc>
          <w:tcPr>
            <w:tcW w:type="dxa" w:w="3786"/>
            <w:vAlign w:val="center"/>
            <w:shd w:val="clear" w:color="auto" w:fill="F3E8EC"/>
          </w:tcPr>
          <w:p>
            <w:pPr>
              <w:spacing w:after="0"/>
            </w:pPr>
            <w:r/>
            <w:r>
              <w:rPr>
                <w:sz w:val="20"/>
              </w:rPr>
              <w:t>—</w:t>
            </w:r>
          </w:p>
        </w:tc>
        <w:tc>
          <w:tcPr>
            <w:tcW w:type="dxa" w:w="3786"/>
            <w:vAlign w:val="center"/>
            <w:shd w:val="clear" w:color="auto" w:fill="F3E8EC"/>
          </w:tcPr>
          <w:p>
            <w:pPr>
              <w:spacing w:after="0"/>
            </w:pPr>
            <w:r/>
            <w:r>
              <w:rPr>
                <w:sz w:val="20"/>
              </w:rPr>
              <w:t>68% less drift than a plain wall</w:t>
            </w:r>
          </w:p>
        </w:tc>
      </w:tr>
    </w:tbl>
    <w:p>
      <w:pPr>
        <w:spacing w:after="80"/>
      </w:pPr>
    </w:p>
    <w:p>
      <w:pPr>
        <w:pStyle w:val="Heading2"/>
      </w:pPr>
      <w:r>
        <w:t>7.3  Discussion</w:t>
      </w:r>
    </w:p>
    <w:p>
      <w:pPr>
        <w:jc w:val="both"/>
      </w:pPr>
      <w:r>
        <w:t>The prototype improved steadily over the evaluation period (sample data). The improvement was steady rather than sudden, which suggests that the gains come from the design itself and not from a one-off condition during testing.</w:t>
      </w:r>
    </w:p>
    <w:p>
      <w:pPr>
        <w:jc w:val="both"/>
      </w:pPr>
      <w:r>
        <w:t>Two factors limited the results. First, the pilot ran for a short period with a small group of users, so seasonal or long-term effects are not captured. Second, some inputs were simulated in the laboratory. Both limitations are addressed in the future scope.</w:t>
      </w:r>
    </w:p>
    <w:p>
      <w:pPr>
        <w:pStyle w:val="Heading2"/>
      </w:pPr>
      <w:r>
        <w:t>7.4  Limitations</w:t>
      </w:r>
    </w:p>
    <w:p>
      <w:pPr>
        <w:pStyle w:val="ListBullet"/>
      </w:pPr>
      <w:r>
        <w:t>Short pilot period and small sample of users</w:t>
      </w:r>
    </w:p>
    <w:p>
      <w:pPr>
        <w:pStyle w:val="ListBullet"/>
      </w:pPr>
      <w:r>
        <w:t>Some test conditions simulated in the laboratory</w:t>
      </w:r>
    </w:p>
    <w:p>
      <w:pPr>
        <w:pStyle w:val="ListBullet"/>
      </w:pPr>
      <w:r>
        <w:t>Prototype hardware and hosting, not production grade</w:t>
      </w:r>
    </w:p>
    <w:p>
      <w:pPr>
        <w:pStyle w:val="ListBullet"/>
      </w:pPr>
      <w:r>
        <w:t>Results not yet validated by an independent team</w:t>
      </w:r>
    </w:p>
    <w:p>
      <w:pPr>
        <w:pStyle w:val="Heading1"/>
      </w:pPr>
      <w:r>
        <w:t>08  Project Management</w:t>
      </w:r>
    </w:p>
    <w:p>
      <w:pPr>
        <w:pStyle w:val="Heading2"/>
      </w:pPr>
      <w:r>
        <w:t>8.1  Team Roles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659"/>
        <w:gridCol w:w="1994"/>
        <w:gridCol w:w="4985"/>
      </w:tblGrid>
      <w:tr>
        <w:trPr>
          <w:tblHeader/>
        </w:trPr>
        <w:tc>
          <w:tcPr>
            <w:tcW w:type="dxa" w:w="2659"/>
            <w:vAlign w:val="center"/>
            <w:shd w:val="clear" w:color="auto" w:fill="831843"/>
          </w:tcPr>
          <w:p>
            <w:pPr>
              <w:spacing w:after="0"/>
            </w:pPr>
            <w:r/>
            <w:r>
              <w:rPr>
                <w:b/>
                <w:color w:val="FFFFFF"/>
                <w:sz w:val="20"/>
              </w:rPr>
              <w:t>Member</w:t>
            </w:r>
          </w:p>
        </w:tc>
        <w:tc>
          <w:tcPr>
            <w:tcW w:type="dxa" w:w="1994"/>
            <w:vAlign w:val="center"/>
            <w:shd w:val="clear" w:color="auto" w:fill="831843"/>
          </w:tcPr>
          <w:p>
            <w:pPr>
              <w:spacing w:after="0"/>
            </w:pPr>
            <w:r/>
            <w:r>
              <w:rPr>
                <w:b/>
                <w:color w:val="FFFFFF"/>
                <w:sz w:val="20"/>
              </w:rPr>
              <w:t>Roll no.</w:t>
            </w:r>
          </w:p>
        </w:tc>
        <w:tc>
          <w:tcPr>
            <w:tcW w:type="dxa" w:w="4985"/>
            <w:vAlign w:val="center"/>
            <w:shd w:val="clear" w:color="auto" w:fill="831843"/>
          </w:tcPr>
          <w:p>
            <w:pPr>
              <w:spacing w:after="0"/>
            </w:pPr>
            <w:r/>
            <w:r>
              <w:rPr>
                <w:b/>
                <w:color w:val="FFFFFF"/>
                <w:sz w:val="20"/>
              </w:rPr>
              <w:t>Responsibilities</w:t>
            </w:r>
          </w:p>
        </w:tc>
      </w:tr>
      <w:tr>
        <w:tc>
          <w:tcPr>
            <w:tcW w:type="dxa" w:w="2659"/>
            <w:vAlign w:val="center"/>
          </w:tcPr>
          <w:p>
            <w:pPr>
              <w:spacing w:after="0"/>
            </w:pPr>
            <w:r/>
            <w:r>
              <w:rPr>
                <w:sz w:val="20"/>
              </w:rPr>
              <w:t>Vikram Singh</w:t>
            </w:r>
          </w:p>
        </w:tc>
        <w:tc>
          <w:tcPr>
            <w:tcW w:type="dxa" w:w="1994"/>
            <w:vAlign w:val="center"/>
          </w:tcPr>
          <w:p>
            <w:pPr>
              <w:spacing w:after="0"/>
            </w:pPr>
            <w:r/>
            <w:r>
              <w:rPr>
                <w:sz w:val="20"/>
              </w:rPr>
              <w:t>21EC019</w:t>
            </w:r>
          </w:p>
        </w:tc>
        <w:tc>
          <w:tcPr>
            <w:tcW w:type="dxa" w:w="4985"/>
            <w:vAlign w:val="center"/>
          </w:tcPr>
          <w:p>
            <w:pPr>
              <w:spacing w:after="0"/>
            </w:pPr>
            <w:r/>
            <w:r>
              <w:rPr>
                <w:sz w:val="20"/>
              </w:rPr>
              <w:t>Team lead, system design and integration</w:t>
            </w:r>
          </w:p>
        </w:tc>
      </w:tr>
      <w:tr>
        <w:tc>
          <w:tcPr>
            <w:tcW w:type="dxa" w:w="2659"/>
            <w:vAlign w:val="center"/>
            <w:shd w:val="clear" w:color="auto" w:fill="F3E8EC"/>
          </w:tcPr>
          <w:p>
            <w:pPr>
              <w:spacing w:after="0"/>
            </w:pPr>
            <w:r/>
            <w:r>
              <w:rPr>
                <w:sz w:val="20"/>
              </w:rPr>
              <w:t>Pooja Reddy</w:t>
            </w:r>
          </w:p>
        </w:tc>
        <w:tc>
          <w:tcPr>
            <w:tcW w:type="dxa" w:w="1994"/>
            <w:vAlign w:val="center"/>
            <w:shd w:val="clear" w:color="auto" w:fill="F3E8EC"/>
          </w:tcPr>
          <w:p>
            <w:pPr>
              <w:spacing w:after="0"/>
            </w:pPr>
            <w:r/>
            <w:r>
              <w:rPr>
                <w:sz w:val="20"/>
              </w:rPr>
              <w:t>21IT012</w:t>
            </w:r>
          </w:p>
        </w:tc>
        <w:tc>
          <w:tcPr>
            <w:tcW w:type="dxa" w:w="4985"/>
            <w:vAlign w:val="center"/>
            <w:shd w:val="clear" w:color="auto" w:fill="F3E8EC"/>
          </w:tcPr>
          <w:p>
            <w:pPr>
              <w:spacing w:after="0"/>
            </w:pPr>
            <w:r/>
            <w:r>
              <w:rPr>
                <w:sz w:val="20"/>
              </w:rPr>
              <w:t>Hardware / back-end development and testing</w:t>
            </w:r>
          </w:p>
        </w:tc>
      </w:tr>
    </w:tbl>
    <w:p>
      <w:pPr>
        <w:spacing w:after="80"/>
      </w:pPr>
    </w:p>
    <w:p>
      <w:pPr>
        <w:pStyle w:val="Heading2"/>
      </w:pPr>
      <w:r>
        <w:t>8.2  Schedule (Gantt Chart)</w:t>
      </w:r>
    </w:p>
    <w:tbl>
      <w:tblPr>
        <w:tblLayout w:type="fixed"/>
        <w:tblLook w:firstColumn="1" w:firstRow="1" w:lastColumn="0" w:lastRow="0" w:noHBand="0" w:noVBand="1" w:val="04A0"/>
        <w:tblW w:w="9638"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2494"/>
        <w:gridCol w:w="446"/>
        <w:gridCol w:w="446"/>
        <w:gridCol w:w="446"/>
        <w:gridCol w:w="446"/>
        <w:gridCol w:w="446"/>
        <w:gridCol w:w="446"/>
        <w:gridCol w:w="446"/>
        <w:gridCol w:w="446"/>
        <w:gridCol w:w="446"/>
        <w:gridCol w:w="446"/>
        <w:gridCol w:w="446"/>
        <w:gridCol w:w="446"/>
        <w:gridCol w:w="446"/>
        <w:gridCol w:w="446"/>
        <w:gridCol w:w="446"/>
        <w:gridCol w:w="446"/>
      </w:tblGrid>
      <w:tr>
        <w:tc>
          <w:tcPr>
            <w:tcW w:type="dxa" w:w="2494"/>
          </w:tcPr>
          <w:p>
            <w:r>
              <w:rPr>
                <w:b/>
                <w:sz w:val="16"/>
              </w:rPr>
              <w:t>Activity / week</w:t>
            </w:r>
          </w:p>
        </w:tc>
        <w:tc>
          <w:tcPr>
            <w:tcW w:type="dxa" w:w="446"/>
          </w:tcPr>
          <w:p>
            <w:pPr>
              <w:jc w:val="center"/>
            </w:pPr>
            <w:r>
              <w:rPr>
                <w:b/>
                <w:sz w:val="15"/>
              </w:rPr>
              <w:t>1</w:t>
            </w:r>
          </w:p>
        </w:tc>
        <w:tc>
          <w:tcPr>
            <w:tcW w:type="dxa" w:w="446"/>
          </w:tcPr>
          <w:p>
            <w:pPr>
              <w:jc w:val="center"/>
            </w:pPr>
            <w:r>
              <w:rPr>
                <w:b/>
                <w:sz w:val="15"/>
              </w:rPr>
              <w:t>2</w:t>
            </w:r>
          </w:p>
        </w:tc>
        <w:tc>
          <w:tcPr>
            <w:tcW w:type="dxa" w:w="446"/>
          </w:tcPr>
          <w:p>
            <w:pPr>
              <w:jc w:val="center"/>
            </w:pPr>
            <w:r>
              <w:rPr>
                <w:b/>
                <w:sz w:val="15"/>
              </w:rPr>
              <w:t>3</w:t>
            </w:r>
          </w:p>
        </w:tc>
        <w:tc>
          <w:tcPr>
            <w:tcW w:type="dxa" w:w="446"/>
          </w:tcPr>
          <w:p>
            <w:pPr>
              <w:jc w:val="center"/>
            </w:pPr>
            <w:r>
              <w:rPr>
                <w:b/>
                <w:sz w:val="15"/>
              </w:rPr>
              <w:t>4</w:t>
            </w:r>
          </w:p>
        </w:tc>
        <w:tc>
          <w:tcPr>
            <w:tcW w:type="dxa" w:w="446"/>
          </w:tcPr>
          <w:p>
            <w:pPr>
              <w:jc w:val="center"/>
            </w:pPr>
            <w:r>
              <w:rPr>
                <w:b/>
                <w:sz w:val="15"/>
              </w:rPr>
              <w:t>5</w:t>
            </w:r>
          </w:p>
        </w:tc>
        <w:tc>
          <w:tcPr>
            <w:tcW w:type="dxa" w:w="446"/>
          </w:tcPr>
          <w:p>
            <w:pPr>
              <w:jc w:val="center"/>
            </w:pPr>
            <w:r>
              <w:rPr>
                <w:b/>
                <w:sz w:val="15"/>
              </w:rPr>
              <w:t>6</w:t>
            </w:r>
          </w:p>
        </w:tc>
        <w:tc>
          <w:tcPr>
            <w:tcW w:type="dxa" w:w="446"/>
          </w:tcPr>
          <w:p>
            <w:pPr>
              <w:jc w:val="center"/>
            </w:pPr>
            <w:r>
              <w:rPr>
                <w:b/>
                <w:sz w:val="15"/>
              </w:rPr>
              <w:t>7</w:t>
            </w:r>
          </w:p>
        </w:tc>
        <w:tc>
          <w:tcPr>
            <w:tcW w:type="dxa" w:w="446"/>
          </w:tcPr>
          <w:p>
            <w:pPr>
              <w:jc w:val="center"/>
            </w:pPr>
            <w:r>
              <w:rPr>
                <w:b/>
                <w:sz w:val="15"/>
              </w:rPr>
              <w:t>8</w:t>
            </w:r>
          </w:p>
        </w:tc>
        <w:tc>
          <w:tcPr>
            <w:tcW w:type="dxa" w:w="446"/>
          </w:tcPr>
          <w:p>
            <w:pPr>
              <w:jc w:val="center"/>
            </w:pPr>
            <w:r>
              <w:rPr>
                <w:b/>
                <w:sz w:val="15"/>
              </w:rPr>
              <w:t>9</w:t>
            </w:r>
          </w:p>
        </w:tc>
        <w:tc>
          <w:tcPr>
            <w:tcW w:type="dxa" w:w="446"/>
          </w:tcPr>
          <w:p>
            <w:pPr>
              <w:jc w:val="center"/>
            </w:pPr>
            <w:r>
              <w:rPr>
                <w:b/>
                <w:sz w:val="15"/>
              </w:rPr>
              <w:t>10</w:t>
            </w:r>
          </w:p>
        </w:tc>
        <w:tc>
          <w:tcPr>
            <w:tcW w:type="dxa" w:w="446"/>
          </w:tcPr>
          <w:p>
            <w:pPr>
              <w:jc w:val="center"/>
            </w:pPr>
            <w:r>
              <w:rPr>
                <w:b/>
                <w:sz w:val="15"/>
              </w:rPr>
              <w:t>11</w:t>
            </w:r>
          </w:p>
        </w:tc>
        <w:tc>
          <w:tcPr>
            <w:tcW w:type="dxa" w:w="446"/>
          </w:tcPr>
          <w:p>
            <w:pPr>
              <w:jc w:val="center"/>
            </w:pPr>
            <w:r>
              <w:rPr>
                <w:b/>
                <w:sz w:val="15"/>
              </w:rPr>
              <w:t>12</w:t>
            </w:r>
          </w:p>
        </w:tc>
        <w:tc>
          <w:tcPr>
            <w:tcW w:type="dxa" w:w="446"/>
          </w:tcPr>
          <w:p>
            <w:pPr>
              <w:jc w:val="center"/>
            </w:pPr>
            <w:r>
              <w:rPr>
                <w:b/>
                <w:sz w:val="15"/>
              </w:rPr>
              <w:t>13</w:t>
            </w:r>
          </w:p>
        </w:tc>
        <w:tc>
          <w:tcPr>
            <w:tcW w:type="dxa" w:w="446"/>
          </w:tcPr>
          <w:p>
            <w:pPr>
              <w:jc w:val="center"/>
            </w:pPr>
            <w:r>
              <w:rPr>
                <w:b/>
                <w:sz w:val="15"/>
              </w:rPr>
              <w:t>14</w:t>
            </w:r>
          </w:p>
        </w:tc>
        <w:tc>
          <w:tcPr>
            <w:tcW w:type="dxa" w:w="446"/>
          </w:tcPr>
          <w:p>
            <w:pPr>
              <w:jc w:val="center"/>
            </w:pPr>
            <w:r>
              <w:rPr>
                <w:b/>
                <w:sz w:val="15"/>
              </w:rPr>
              <w:t>15</w:t>
            </w:r>
          </w:p>
        </w:tc>
        <w:tc>
          <w:tcPr>
            <w:tcW w:type="dxa" w:w="446"/>
          </w:tcPr>
          <w:p>
            <w:pPr>
              <w:jc w:val="center"/>
            </w:pPr>
            <w:r>
              <w:rPr>
                <w:b/>
                <w:sz w:val="15"/>
              </w:rPr>
              <w:t>16</w:t>
            </w:r>
          </w:p>
        </w:tc>
      </w:tr>
      <w:tr>
        <w:tc>
          <w:tcPr>
            <w:tcW w:type="dxa" w:w="2494"/>
          </w:tcPr>
          <w:p>
            <w:r>
              <w:rPr>
                <w:sz w:val="16"/>
              </w:rPr>
              <w:t>Requirement study</w:t>
            </w: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Literature survey</w:t>
            </w:r>
          </w:p>
        </w:tc>
        <w:tc>
          <w:tcPr>
            <w:tcW w:type="dxa" w:w="446"/>
          </w:tcPr>
          <w:p/>
        </w:tc>
        <w:tc>
          <w:tcPr>
            <w:tcW w:type="dxa" w:w="446"/>
            <w:shd w:val="clear" w:color="auto" w:fill="831843"/>
          </w:tcP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Design</w:t>
            </w: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Input</w:t>
            </w:r>
          </w:p>
        </w:tc>
        <w:tc>
          <w:tcPr>
            <w:tcW w:type="dxa" w:w="446"/>
          </w:tcP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Process</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Store</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Build: Output</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c>
          <w:tcPr>
            <w:tcW w:type="dxa" w:w="446"/>
          </w:tcPr>
          <w:p/>
        </w:tc>
        <w:tc>
          <w:tcPr>
            <w:tcW w:type="dxa" w:w="446"/>
          </w:tcPr>
          <w:p/>
        </w:tc>
      </w:tr>
      <w:tr>
        <w:tc>
          <w:tcPr>
            <w:tcW w:type="dxa" w:w="2494"/>
          </w:tcPr>
          <w:p>
            <w:r>
              <w:rPr>
                <w:sz w:val="16"/>
              </w:rPr>
              <w:t>Integration</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c>
          <w:tcPr>
            <w:tcW w:type="dxa" w:w="446"/>
            <w:shd w:val="clear" w:color="auto" w:fill="831843"/>
          </w:tcPr>
          <w:p/>
        </w:tc>
        <w:tc>
          <w:tcPr>
            <w:tcW w:type="dxa" w:w="446"/>
          </w:tcPr>
          <w:p/>
        </w:tc>
        <w:tc>
          <w:tcPr>
            <w:tcW w:type="dxa" w:w="446"/>
          </w:tcPr>
          <w:p/>
        </w:tc>
        <w:tc>
          <w:tcPr>
            <w:tcW w:type="dxa" w:w="446"/>
          </w:tcPr>
          <w:p/>
        </w:tc>
      </w:tr>
      <w:tr>
        <w:tc>
          <w:tcPr>
            <w:tcW w:type="dxa" w:w="2494"/>
          </w:tcPr>
          <w:p>
            <w:r>
              <w:rPr>
                <w:sz w:val="16"/>
              </w:rPr>
              <w:t>Testing</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c>
          <w:tcPr>
            <w:tcW w:type="dxa" w:w="446"/>
          </w:tcPr>
          <w:p/>
        </w:tc>
        <w:tc>
          <w:tcPr>
            <w:tcW w:type="dxa" w:w="446"/>
          </w:tcPr>
          <w:p/>
        </w:tc>
      </w:tr>
      <w:tr>
        <w:tc>
          <w:tcPr>
            <w:tcW w:type="dxa" w:w="2494"/>
          </w:tcPr>
          <w:p>
            <w:r>
              <w:rPr>
                <w:sz w:val="16"/>
              </w:rPr>
              <w:t>Documentation</w:t>
            </w: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tcPr>
          <w:p/>
        </w:tc>
        <w:tc>
          <w:tcPr>
            <w:tcW w:type="dxa" w:w="446"/>
            <w:shd w:val="clear" w:color="auto" w:fill="831843"/>
          </w:tcPr>
          <w:p/>
        </w:tc>
        <w:tc>
          <w:tcPr>
            <w:tcW w:type="dxa" w:w="446"/>
            <w:shd w:val="clear" w:color="auto" w:fill="831843"/>
          </w:tcPr>
          <w:p/>
        </w:tc>
      </w:tr>
    </w:tbl>
    <w:p>
      <w:pPr>
        <w:pStyle w:val="Caption"/>
        <w:jc w:val="center"/>
      </w:pPr>
      <w:r>
        <w:t>Figure: Project schedule — shaded cells are planned weeks (edit by changing cell shading)</w:t>
      </w:r>
    </w:p>
    <w:p>
      <w:pPr>
        <w:pStyle w:val="Heading2"/>
      </w:pPr>
      <w:r>
        <w:t>8.3  Risk Register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991"/>
        <w:gridCol w:w="1595"/>
        <w:gridCol w:w="1462"/>
        <w:gridCol w:w="3589"/>
      </w:tblGrid>
      <w:tr>
        <w:trPr>
          <w:tblHeader/>
        </w:trPr>
        <w:tc>
          <w:tcPr>
            <w:tcW w:type="dxa" w:w="2991"/>
            <w:vAlign w:val="center"/>
            <w:shd w:val="clear" w:color="auto" w:fill="831843"/>
          </w:tcPr>
          <w:p>
            <w:pPr>
              <w:spacing w:after="0"/>
            </w:pPr>
            <w:r/>
            <w:r>
              <w:rPr>
                <w:b/>
                <w:color w:val="FFFFFF"/>
                <w:sz w:val="20"/>
              </w:rPr>
              <w:t>Risk</w:t>
            </w:r>
          </w:p>
        </w:tc>
        <w:tc>
          <w:tcPr>
            <w:tcW w:type="dxa" w:w="1595"/>
            <w:vAlign w:val="center"/>
            <w:shd w:val="clear" w:color="auto" w:fill="831843"/>
          </w:tcPr>
          <w:p>
            <w:pPr>
              <w:spacing w:after="0"/>
            </w:pPr>
            <w:r/>
            <w:r>
              <w:rPr>
                <w:b/>
                <w:color w:val="FFFFFF"/>
                <w:sz w:val="20"/>
              </w:rPr>
              <w:t>Likelihood</w:t>
            </w:r>
          </w:p>
        </w:tc>
        <w:tc>
          <w:tcPr>
            <w:tcW w:type="dxa" w:w="1462"/>
            <w:vAlign w:val="center"/>
            <w:shd w:val="clear" w:color="auto" w:fill="831843"/>
          </w:tcPr>
          <w:p>
            <w:pPr>
              <w:spacing w:after="0"/>
            </w:pPr>
            <w:r/>
            <w:r>
              <w:rPr>
                <w:b/>
                <w:color w:val="FFFFFF"/>
                <w:sz w:val="20"/>
              </w:rPr>
              <w:t>Impact</w:t>
            </w:r>
          </w:p>
        </w:tc>
        <w:tc>
          <w:tcPr>
            <w:tcW w:type="dxa" w:w="3589"/>
            <w:vAlign w:val="center"/>
            <w:shd w:val="clear" w:color="auto" w:fill="831843"/>
          </w:tcPr>
          <w:p>
            <w:pPr>
              <w:spacing w:after="0"/>
            </w:pPr>
            <w:r/>
            <w:r>
              <w:rPr>
                <w:b/>
                <w:color w:val="FFFFFF"/>
                <w:sz w:val="20"/>
              </w:rPr>
              <w:t>Mitigation</w:t>
            </w:r>
          </w:p>
        </w:tc>
      </w:tr>
      <w:tr>
        <w:tc>
          <w:tcPr>
            <w:tcW w:type="dxa" w:w="2991"/>
            <w:vAlign w:val="center"/>
          </w:tcPr>
          <w:p>
            <w:pPr>
              <w:spacing w:after="0"/>
            </w:pPr>
            <w:r/>
            <w:r>
              <w:rPr>
                <w:sz w:val="20"/>
              </w:rPr>
              <w:t>Component delivery delayed</w:t>
            </w:r>
          </w:p>
        </w:tc>
        <w:tc>
          <w:tcPr>
            <w:tcW w:type="dxa" w:w="1595"/>
            <w:vAlign w:val="center"/>
          </w:tcPr>
          <w:p>
            <w:pPr>
              <w:spacing w:after="0"/>
            </w:pPr>
            <w:r/>
            <w:r>
              <w:rPr>
                <w:sz w:val="20"/>
              </w:rPr>
              <w:t>Medium</w:t>
            </w:r>
          </w:p>
        </w:tc>
        <w:tc>
          <w:tcPr>
            <w:tcW w:type="dxa" w:w="1462"/>
            <w:vAlign w:val="center"/>
          </w:tcPr>
          <w:p>
            <w:pPr>
              <w:spacing w:after="0"/>
            </w:pPr>
            <w:r/>
            <w:r>
              <w:rPr>
                <w:sz w:val="20"/>
              </w:rPr>
              <w:t>High</w:t>
            </w:r>
          </w:p>
        </w:tc>
        <w:tc>
          <w:tcPr>
            <w:tcW w:type="dxa" w:w="3589"/>
            <w:vAlign w:val="center"/>
          </w:tcPr>
          <w:p>
            <w:pPr>
              <w:spacing w:after="0"/>
            </w:pPr>
            <w:r/>
            <w:r>
              <w:rPr>
                <w:sz w:val="20"/>
              </w:rPr>
              <w:t>Order early; keep a backup supplier</w:t>
            </w:r>
          </w:p>
        </w:tc>
      </w:tr>
      <w:tr>
        <w:tc>
          <w:tcPr>
            <w:tcW w:type="dxa" w:w="2991"/>
            <w:vAlign w:val="center"/>
            <w:shd w:val="clear" w:color="auto" w:fill="F3E8EC"/>
          </w:tcPr>
          <w:p>
            <w:pPr>
              <w:spacing w:after="0"/>
            </w:pPr>
            <w:r/>
            <w:r>
              <w:rPr>
                <w:sz w:val="20"/>
              </w:rPr>
              <w:t>Team member unavailable</w:t>
            </w:r>
          </w:p>
        </w:tc>
        <w:tc>
          <w:tcPr>
            <w:tcW w:type="dxa" w:w="1595"/>
            <w:vAlign w:val="center"/>
            <w:shd w:val="clear" w:color="auto" w:fill="F3E8EC"/>
          </w:tcPr>
          <w:p>
            <w:pPr>
              <w:spacing w:after="0"/>
            </w:pPr>
            <w:r/>
            <w:r>
              <w:rPr>
                <w:sz w:val="20"/>
              </w:rPr>
              <w:t>Low</w:t>
            </w:r>
          </w:p>
        </w:tc>
        <w:tc>
          <w:tcPr>
            <w:tcW w:type="dxa" w:w="1462"/>
            <w:vAlign w:val="center"/>
            <w:shd w:val="clear" w:color="auto" w:fill="F3E8EC"/>
          </w:tcPr>
          <w:p>
            <w:pPr>
              <w:spacing w:after="0"/>
            </w:pPr>
            <w:r/>
            <w:r>
              <w:rPr>
                <w:sz w:val="20"/>
              </w:rPr>
              <w:t>Medium</w:t>
            </w:r>
          </w:p>
        </w:tc>
        <w:tc>
          <w:tcPr>
            <w:tcW w:type="dxa" w:w="3589"/>
            <w:vAlign w:val="center"/>
            <w:shd w:val="clear" w:color="auto" w:fill="F3E8EC"/>
          </w:tcPr>
          <w:p>
            <w:pPr>
              <w:spacing w:after="0"/>
            </w:pPr>
            <w:r/>
            <w:r>
              <w:rPr>
                <w:sz w:val="20"/>
              </w:rPr>
              <w:t>Shared code repository and weekly hand-over notes</w:t>
            </w:r>
          </w:p>
        </w:tc>
      </w:tr>
      <w:tr>
        <w:tc>
          <w:tcPr>
            <w:tcW w:type="dxa" w:w="2991"/>
            <w:vAlign w:val="center"/>
          </w:tcPr>
          <w:p>
            <w:pPr>
              <w:spacing w:after="0"/>
            </w:pPr>
            <w:r/>
            <w:r>
              <w:rPr>
                <w:sz w:val="20"/>
              </w:rPr>
              <w:t>Scope creep</w:t>
            </w:r>
          </w:p>
        </w:tc>
        <w:tc>
          <w:tcPr>
            <w:tcW w:type="dxa" w:w="1595"/>
            <w:vAlign w:val="center"/>
          </w:tcPr>
          <w:p>
            <w:pPr>
              <w:spacing w:after="0"/>
            </w:pPr>
            <w:r/>
            <w:r>
              <w:rPr>
                <w:sz w:val="20"/>
              </w:rPr>
              <w:t>Medium</w:t>
            </w:r>
          </w:p>
        </w:tc>
        <w:tc>
          <w:tcPr>
            <w:tcW w:type="dxa" w:w="1462"/>
            <w:vAlign w:val="center"/>
          </w:tcPr>
          <w:p>
            <w:pPr>
              <w:spacing w:after="0"/>
            </w:pPr>
            <w:r/>
            <w:r>
              <w:rPr>
                <w:sz w:val="20"/>
              </w:rPr>
              <w:t>Medium</w:t>
            </w:r>
          </w:p>
        </w:tc>
        <w:tc>
          <w:tcPr>
            <w:tcW w:type="dxa" w:w="3589"/>
            <w:vAlign w:val="center"/>
          </w:tcPr>
          <w:p>
            <w:pPr>
              <w:spacing w:after="0"/>
            </w:pPr>
            <w:r/>
            <w:r>
              <w:rPr>
                <w:sz w:val="20"/>
              </w:rPr>
              <w:t>Freeze requirements after the design review</w:t>
            </w:r>
          </w:p>
        </w:tc>
      </w:tr>
      <w:tr>
        <w:tc>
          <w:tcPr>
            <w:tcW w:type="dxa" w:w="2991"/>
            <w:vAlign w:val="center"/>
            <w:shd w:val="clear" w:color="auto" w:fill="F3E8EC"/>
          </w:tcPr>
          <w:p>
            <w:pPr>
              <w:spacing w:after="0"/>
            </w:pPr>
            <w:r/>
            <w:r>
              <w:rPr>
                <w:sz w:val="20"/>
              </w:rPr>
              <w:t>Data loss</w:t>
            </w:r>
          </w:p>
        </w:tc>
        <w:tc>
          <w:tcPr>
            <w:tcW w:type="dxa" w:w="1595"/>
            <w:vAlign w:val="center"/>
            <w:shd w:val="clear" w:color="auto" w:fill="F3E8EC"/>
          </w:tcPr>
          <w:p>
            <w:pPr>
              <w:spacing w:after="0"/>
            </w:pPr>
            <w:r/>
            <w:r>
              <w:rPr>
                <w:sz w:val="20"/>
              </w:rPr>
              <w:t>Low</w:t>
            </w:r>
          </w:p>
        </w:tc>
        <w:tc>
          <w:tcPr>
            <w:tcW w:type="dxa" w:w="1462"/>
            <w:vAlign w:val="center"/>
            <w:shd w:val="clear" w:color="auto" w:fill="F3E8EC"/>
          </w:tcPr>
          <w:p>
            <w:pPr>
              <w:spacing w:after="0"/>
            </w:pPr>
            <w:r/>
            <w:r>
              <w:rPr>
                <w:sz w:val="20"/>
              </w:rPr>
              <w:t>High</w:t>
            </w:r>
          </w:p>
        </w:tc>
        <w:tc>
          <w:tcPr>
            <w:tcW w:type="dxa" w:w="3589"/>
            <w:vAlign w:val="center"/>
            <w:shd w:val="clear" w:color="auto" w:fill="F3E8EC"/>
          </w:tcPr>
          <w:p>
            <w:pPr>
              <w:spacing w:after="0"/>
            </w:pPr>
            <w:r/>
            <w:r>
              <w:rPr>
                <w:sz w:val="20"/>
              </w:rPr>
              <w:t>Daily backups and version control</w:t>
            </w:r>
          </w:p>
        </w:tc>
      </w:tr>
      <w:tr>
        <w:tc>
          <w:tcPr>
            <w:tcW w:type="dxa" w:w="2991"/>
            <w:vAlign w:val="center"/>
          </w:tcPr>
          <w:p>
            <w:pPr>
              <w:spacing w:after="0"/>
            </w:pPr>
            <w:r/>
            <w:r>
              <w:rPr>
                <w:sz w:val="20"/>
              </w:rPr>
              <w:t>Integration failures</w:t>
            </w:r>
          </w:p>
        </w:tc>
        <w:tc>
          <w:tcPr>
            <w:tcW w:type="dxa" w:w="1595"/>
            <w:vAlign w:val="center"/>
          </w:tcPr>
          <w:p>
            <w:pPr>
              <w:spacing w:after="0"/>
            </w:pPr>
            <w:r/>
            <w:r>
              <w:rPr>
                <w:sz w:val="20"/>
              </w:rPr>
              <w:t>Medium</w:t>
            </w:r>
          </w:p>
        </w:tc>
        <w:tc>
          <w:tcPr>
            <w:tcW w:type="dxa" w:w="1462"/>
            <w:vAlign w:val="center"/>
          </w:tcPr>
          <w:p>
            <w:pPr>
              <w:spacing w:after="0"/>
            </w:pPr>
            <w:r/>
            <w:r>
              <w:rPr>
                <w:sz w:val="20"/>
              </w:rPr>
              <w:t>High</w:t>
            </w:r>
          </w:p>
        </w:tc>
        <w:tc>
          <w:tcPr>
            <w:tcW w:type="dxa" w:w="3589"/>
            <w:vAlign w:val="center"/>
          </w:tcPr>
          <w:p>
            <w:pPr>
              <w:spacing w:after="0"/>
            </w:pPr>
            <w:r/>
            <w:r>
              <w:rPr>
                <w:sz w:val="20"/>
              </w:rPr>
              <w:t>Fixed data formats and integration tests from week 8</w:t>
            </w:r>
          </w:p>
        </w:tc>
      </w:tr>
    </w:tbl>
    <w:p>
      <w:pPr>
        <w:spacing w:after="80"/>
      </w:pPr>
    </w:p>
    <w:p>
      <w:pPr>
        <w:pStyle w:val="Heading2"/>
      </w:pPr>
      <w:r>
        <w:t>8.4  Budget Summary (sample)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323"/>
        <w:gridCol w:w="1994"/>
        <w:gridCol w:w="1994"/>
        <w:gridCol w:w="2326"/>
      </w:tblGrid>
      <w:tr>
        <w:trPr>
          <w:tblHeader/>
        </w:trPr>
        <w:tc>
          <w:tcPr>
            <w:tcW w:type="dxa" w:w="3323"/>
            <w:vAlign w:val="center"/>
            <w:shd w:val="clear" w:color="auto" w:fill="831843"/>
          </w:tcPr>
          <w:p>
            <w:pPr>
              <w:spacing w:after="0"/>
            </w:pPr>
            <w:r/>
            <w:r>
              <w:rPr>
                <w:b/>
                <w:color w:val="FFFFFF"/>
                <w:sz w:val="20"/>
              </w:rPr>
              <w:t>Head</w:t>
            </w:r>
          </w:p>
        </w:tc>
        <w:tc>
          <w:tcPr>
            <w:tcW w:type="dxa" w:w="1994"/>
            <w:vAlign w:val="center"/>
            <w:shd w:val="clear" w:color="auto" w:fill="831843"/>
          </w:tcPr>
          <w:p>
            <w:pPr>
              <w:spacing w:after="0"/>
            </w:pPr>
            <w:r/>
            <w:r>
              <w:rPr>
                <w:b/>
                <w:color w:val="FFFFFF"/>
                <w:sz w:val="20"/>
              </w:rPr>
              <w:t>Planned (₹)</w:t>
            </w:r>
          </w:p>
        </w:tc>
        <w:tc>
          <w:tcPr>
            <w:tcW w:type="dxa" w:w="1994"/>
            <w:vAlign w:val="center"/>
            <w:shd w:val="clear" w:color="auto" w:fill="831843"/>
          </w:tcPr>
          <w:p>
            <w:pPr>
              <w:spacing w:after="0"/>
            </w:pPr>
            <w:r/>
            <w:r>
              <w:rPr>
                <w:b/>
                <w:color w:val="FFFFFF"/>
                <w:sz w:val="20"/>
              </w:rPr>
              <w:t>Actual (₹)</w:t>
            </w:r>
          </w:p>
        </w:tc>
        <w:tc>
          <w:tcPr>
            <w:tcW w:type="dxa" w:w="2326"/>
            <w:vAlign w:val="center"/>
            <w:shd w:val="clear" w:color="auto" w:fill="831843"/>
          </w:tcPr>
          <w:p>
            <w:pPr>
              <w:spacing w:after="0"/>
            </w:pPr>
            <w:r/>
            <w:r>
              <w:rPr>
                <w:b/>
                <w:color w:val="FFFFFF"/>
                <w:sz w:val="20"/>
              </w:rPr>
              <w:t>Remark</w:t>
            </w:r>
          </w:p>
        </w:tc>
      </w:tr>
      <w:tr>
        <w:tc>
          <w:tcPr>
            <w:tcW w:type="dxa" w:w="3323"/>
            <w:vAlign w:val="center"/>
          </w:tcPr>
          <w:p>
            <w:pPr>
              <w:spacing w:after="0"/>
            </w:pPr>
            <w:r/>
            <w:r>
              <w:rPr>
                <w:sz w:val="20"/>
              </w:rPr>
              <w:t>Hardware / licences</w:t>
            </w:r>
          </w:p>
        </w:tc>
        <w:tc>
          <w:tcPr>
            <w:tcW w:type="dxa" w:w="1994"/>
            <w:vAlign w:val="center"/>
          </w:tcPr>
          <w:p>
            <w:pPr>
              <w:spacing w:after="0"/>
            </w:pPr>
            <w:r/>
            <w:r>
              <w:rPr>
                <w:sz w:val="20"/>
              </w:rPr>
              <w:t>—</w:t>
            </w:r>
          </w:p>
        </w:tc>
        <w:tc>
          <w:tcPr>
            <w:tcW w:type="dxa" w:w="1994"/>
            <w:vAlign w:val="center"/>
          </w:tcPr>
          <w:p>
            <w:pPr>
              <w:spacing w:after="0"/>
            </w:pPr>
            <w:r/>
            <w:r>
              <w:rPr>
                <w:sz w:val="20"/>
              </w:rPr>
              <w:t>—</w:t>
            </w:r>
          </w:p>
        </w:tc>
        <w:tc>
          <w:tcPr>
            <w:tcW w:type="dxa" w:w="2326"/>
            <w:vAlign w:val="center"/>
          </w:tcPr>
          <w:p>
            <w:pPr>
              <w:spacing w:after="0"/>
            </w:pPr>
            <w:r/>
            <w:r>
              <w:rPr>
                <w:sz w:val="20"/>
              </w:rPr>
              <w:t>Replace with your figures</w:t>
            </w:r>
          </w:p>
        </w:tc>
      </w:tr>
      <w:tr>
        <w:tc>
          <w:tcPr>
            <w:tcW w:type="dxa" w:w="3323"/>
            <w:vAlign w:val="center"/>
            <w:shd w:val="clear" w:color="auto" w:fill="F3E8EC"/>
          </w:tcPr>
          <w:p>
            <w:pPr>
              <w:spacing w:after="0"/>
            </w:pPr>
            <w:r/>
            <w:r>
              <w:rPr>
                <w:sz w:val="20"/>
              </w:rPr>
              <w:t>Hosting and tools</w:t>
            </w:r>
          </w:p>
        </w:tc>
        <w:tc>
          <w:tcPr>
            <w:tcW w:type="dxa" w:w="1994"/>
            <w:vAlign w:val="center"/>
            <w:shd w:val="clear" w:color="auto" w:fill="F3E8EC"/>
          </w:tcPr>
          <w:p>
            <w:pPr>
              <w:spacing w:after="0"/>
            </w:pPr>
            <w:r/>
            <w:r>
              <w:rPr>
                <w:sz w:val="20"/>
              </w:rPr>
              <w:t>—</w:t>
            </w:r>
          </w:p>
        </w:tc>
        <w:tc>
          <w:tcPr>
            <w:tcW w:type="dxa" w:w="1994"/>
            <w:vAlign w:val="center"/>
            <w:shd w:val="clear" w:color="auto" w:fill="F3E8EC"/>
          </w:tcPr>
          <w:p>
            <w:pPr>
              <w:spacing w:after="0"/>
            </w:pPr>
            <w:r/>
            <w:r>
              <w:rPr>
                <w:sz w:val="20"/>
              </w:rPr>
              <w:t>—</w:t>
            </w:r>
          </w:p>
        </w:tc>
        <w:tc>
          <w:tcPr>
            <w:tcW w:type="dxa" w:w="2326"/>
            <w:vAlign w:val="center"/>
            <w:shd w:val="clear" w:color="auto" w:fill="F3E8EC"/>
          </w:tcPr>
          <w:p>
            <w:pPr>
              <w:spacing w:after="0"/>
            </w:pPr>
            <w:r/>
            <w:r>
              <w:rPr>
                <w:sz w:val="20"/>
              </w:rPr>
              <w:t>Free tiers used where possible</w:t>
            </w:r>
          </w:p>
        </w:tc>
      </w:tr>
      <w:tr>
        <w:tc>
          <w:tcPr>
            <w:tcW w:type="dxa" w:w="3323"/>
            <w:vAlign w:val="center"/>
          </w:tcPr>
          <w:p>
            <w:pPr>
              <w:spacing w:after="0"/>
            </w:pPr>
            <w:r/>
            <w:r>
              <w:rPr>
                <w:sz w:val="20"/>
              </w:rPr>
              <w:t>Printing and documentation</w:t>
            </w:r>
          </w:p>
        </w:tc>
        <w:tc>
          <w:tcPr>
            <w:tcW w:type="dxa" w:w="1994"/>
            <w:vAlign w:val="center"/>
          </w:tcPr>
          <w:p>
            <w:pPr>
              <w:spacing w:after="0"/>
            </w:pPr>
            <w:r/>
            <w:r>
              <w:rPr>
                <w:sz w:val="20"/>
              </w:rPr>
              <w:t>—</w:t>
            </w:r>
          </w:p>
        </w:tc>
        <w:tc>
          <w:tcPr>
            <w:tcW w:type="dxa" w:w="1994"/>
            <w:vAlign w:val="center"/>
          </w:tcPr>
          <w:p>
            <w:pPr>
              <w:spacing w:after="0"/>
            </w:pPr>
            <w:r/>
            <w:r>
              <w:rPr>
                <w:sz w:val="20"/>
              </w:rPr>
              <w:t>—</w:t>
            </w:r>
          </w:p>
        </w:tc>
        <w:tc>
          <w:tcPr>
            <w:tcW w:type="dxa" w:w="2326"/>
            <w:vAlign w:val="center"/>
          </w:tcPr>
          <w:p>
            <w:pPr>
              <w:spacing w:after="0"/>
            </w:pPr>
            <w:r/>
            <w:r>
              <w:rPr>
                <w:sz w:val="20"/>
              </w:rPr>
              <w:t>Report, poster</w:t>
            </w:r>
          </w:p>
        </w:tc>
      </w:tr>
      <w:tr>
        <w:tc>
          <w:tcPr>
            <w:tcW w:type="dxa" w:w="3323"/>
            <w:vAlign w:val="center"/>
            <w:shd w:val="clear" w:color="auto" w:fill="F3E8EC"/>
          </w:tcPr>
          <w:p>
            <w:pPr>
              <w:spacing w:after="0"/>
            </w:pPr>
            <w:r/>
            <w:r>
              <w:rPr>
                <w:sz w:val="20"/>
              </w:rPr>
              <w:t>Contingency</w:t>
            </w:r>
          </w:p>
        </w:tc>
        <w:tc>
          <w:tcPr>
            <w:tcW w:type="dxa" w:w="1994"/>
            <w:vAlign w:val="center"/>
            <w:shd w:val="clear" w:color="auto" w:fill="F3E8EC"/>
          </w:tcPr>
          <w:p>
            <w:pPr>
              <w:spacing w:after="0"/>
            </w:pPr>
            <w:r/>
            <w:r>
              <w:rPr>
                <w:sz w:val="20"/>
              </w:rPr>
              <w:t>—</w:t>
            </w:r>
          </w:p>
        </w:tc>
        <w:tc>
          <w:tcPr>
            <w:tcW w:type="dxa" w:w="1994"/>
            <w:vAlign w:val="center"/>
            <w:shd w:val="clear" w:color="auto" w:fill="F3E8EC"/>
          </w:tcPr>
          <w:p>
            <w:pPr>
              <w:spacing w:after="0"/>
            </w:pPr>
            <w:r/>
            <w:r>
              <w:rPr>
                <w:sz w:val="20"/>
              </w:rPr>
              <w:t>—</w:t>
            </w:r>
          </w:p>
        </w:tc>
        <w:tc>
          <w:tcPr>
            <w:tcW w:type="dxa" w:w="2326"/>
            <w:vAlign w:val="center"/>
            <w:shd w:val="clear" w:color="auto" w:fill="F3E8EC"/>
          </w:tcPr>
          <w:p>
            <w:pPr>
              <w:spacing w:after="0"/>
            </w:pPr>
            <w:r/>
            <w:r>
              <w:rPr>
                <w:sz w:val="20"/>
              </w:rPr>
              <w:t>10% of total</w:t>
            </w:r>
          </w:p>
        </w:tc>
      </w:tr>
    </w:tbl>
    <w:p>
      <w:pPr>
        <w:spacing w:after="80"/>
      </w:pPr>
    </w:p>
    <w:p>
      <w:pPr>
        <w:pStyle w:val="Heading1"/>
      </w:pPr>
      <w:r>
        <w:t>09  Deployment, Maintenance and Impact</w:t>
      </w:r>
    </w:p>
    <w:p>
      <w:pPr>
        <w:pStyle w:val="Heading2"/>
      </w:pPr>
      <w:r>
        <w:t>9.1  Deployment Plan</w:t>
      </w:r>
    </w:p>
    <w:p>
      <w:pPr>
        <w:pStyle w:val="ListNumber"/>
      </w:pPr>
      <w:r>
        <w:t>Prepare the production configuration and secrets file</w:t>
      </w:r>
    </w:p>
    <w:p>
      <w:pPr>
        <w:pStyle w:val="ListNumber"/>
      </w:pPr>
      <w:r>
        <w:t>Install dependencies on the target device or server</w:t>
      </w:r>
    </w:p>
    <w:p>
      <w:pPr>
        <w:pStyle w:val="ListNumber"/>
      </w:pPr>
      <w:r>
        <w:t>Migrate the database and load the initial master data</w:t>
      </w:r>
    </w:p>
    <w:p>
      <w:pPr>
        <w:pStyle w:val="ListNumber"/>
      </w:pPr>
      <w:r>
        <w:t>Run the smoke-test checklist (Appendix A)</w:t>
      </w:r>
    </w:p>
    <w:p>
      <w:pPr>
        <w:pStyle w:val="ListNumber"/>
      </w:pPr>
      <w:r>
        <w:t>Train the first group of users and collect feedback after one week</w:t>
      </w:r>
    </w:p>
    <w:p>
      <w:pPr>
        <w:pStyle w:val="Heading2"/>
      </w:pPr>
      <w:r>
        <w:t>9.2  Maintenance Schedule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988"/>
        <w:gridCol w:w="2659"/>
        <w:gridCol w:w="2991"/>
      </w:tblGrid>
      <w:tr>
        <w:trPr>
          <w:tblHeader/>
        </w:trPr>
        <w:tc>
          <w:tcPr>
            <w:tcW w:type="dxa" w:w="3988"/>
            <w:vAlign w:val="center"/>
            <w:shd w:val="clear" w:color="auto" w:fill="831843"/>
          </w:tcPr>
          <w:p>
            <w:pPr>
              <w:spacing w:after="0"/>
            </w:pPr>
            <w:r/>
            <w:r>
              <w:rPr>
                <w:b/>
                <w:color w:val="FFFFFF"/>
                <w:sz w:val="20"/>
              </w:rPr>
              <w:t>Task</w:t>
            </w:r>
          </w:p>
        </w:tc>
        <w:tc>
          <w:tcPr>
            <w:tcW w:type="dxa" w:w="2659"/>
            <w:vAlign w:val="center"/>
            <w:shd w:val="clear" w:color="auto" w:fill="831843"/>
          </w:tcPr>
          <w:p>
            <w:pPr>
              <w:spacing w:after="0"/>
            </w:pPr>
            <w:r/>
            <w:r>
              <w:rPr>
                <w:b/>
                <w:color w:val="FFFFFF"/>
                <w:sz w:val="20"/>
              </w:rPr>
              <w:t>Frequency</w:t>
            </w:r>
          </w:p>
        </w:tc>
        <w:tc>
          <w:tcPr>
            <w:tcW w:type="dxa" w:w="2991"/>
            <w:vAlign w:val="center"/>
            <w:shd w:val="clear" w:color="auto" w:fill="831843"/>
          </w:tcPr>
          <w:p>
            <w:pPr>
              <w:spacing w:after="0"/>
            </w:pPr>
            <w:r/>
            <w:r>
              <w:rPr>
                <w:b/>
                <w:color w:val="FFFFFF"/>
                <w:sz w:val="20"/>
              </w:rPr>
              <w:t>Responsibility</w:t>
            </w:r>
          </w:p>
        </w:tc>
      </w:tr>
      <w:tr>
        <w:tc>
          <w:tcPr>
            <w:tcW w:type="dxa" w:w="3988"/>
            <w:vAlign w:val="center"/>
          </w:tcPr>
          <w:p>
            <w:pPr>
              <w:spacing w:after="0"/>
            </w:pPr>
            <w:r/>
            <w:r>
              <w:rPr>
                <w:sz w:val="20"/>
              </w:rPr>
              <w:t>Check logs and alerts</w:t>
            </w:r>
          </w:p>
        </w:tc>
        <w:tc>
          <w:tcPr>
            <w:tcW w:type="dxa" w:w="2659"/>
            <w:vAlign w:val="center"/>
          </w:tcPr>
          <w:p>
            <w:pPr>
              <w:spacing w:after="0"/>
            </w:pPr>
            <w:r/>
            <w:r>
              <w:rPr>
                <w:sz w:val="20"/>
              </w:rPr>
              <w:t>Daily</w:t>
            </w:r>
          </w:p>
        </w:tc>
        <w:tc>
          <w:tcPr>
            <w:tcW w:type="dxa" w:w="2991"/>
            <w:vAlign w:val="center"/>
          </w:tcPr>
          <w:p>
            <w:pPr>
              <w:spacing w:after="0"/>
            </w:pPr>
            <w:r/>
            <w:r>
              <w:rPr>
                <w:sz w:val="20"/>
              </w:rPr>
              <w:t>Administrator</w:t>
            </w:r>
          </w:p>
        </w:tc>
      </w:tr>
      <w:tr>
        <w:tc>
          <w:tcPr>
            <w:tcW w:type="dxa" w:w="3988"/>
            <w:vAlign w:val="center"/>
            <w:shd w:val="clear" w:color="auto" w:fill="F3E8EC"/>
          </w:tcPr>
          <w:p>
            <w:pPr>
              <w:spacing w:after="0"/>
            </w:pPr>
            <w:r/>
            <w:r>
              <w:rPr>
                <w:sz w:val="20"/>
              </w:rPr>
              <w:t>Back up the database</w:t>
            </w:r>
          </w:p>
        </w:tc>
        <w:tc>
          <w:tcPr>
            <w:tcW w:type="dxa" w:w="2659"/>
            <w:vAlign w:val="center"/>
            <w:shd w:val="clear" w:color="auto" w:fill="F3E8EC"/>
          </w:tcPr>
          <w:p>
            <w:pPr>
              <w:spacing w:after="0"/>
            </w:pPr>
            <w:r/>
            <w:r>
              <w:rPr>
                <w:sz w:val="20"/>
              </w:rPr>
              <w:t>Daily (automatic)</w:t>
            </w:r>
          </w:p>
        </w:tc>
        <w:tc>
          <w:tcPr>
            <w:tcW w:type="dxa" w:w="2991"/>
            <w:vAlign w:val="center"/>
            <w:shd w:val="clear" w:color="auto" w:fill="F3E8EC"/>
          </w:tcPr>
          <w:p>
            <w:pPr>
              <w:spacing w:after="0"/>
            </w:pPr>
            <w:r/>
            <w:r>
              <w:rPr>
                <w:sz w:val="20"/>
              </w:rPr>
              <w:t>System</w:t>
            </w:r>
          </w:p>
        </w:tc>
      </w:tr>
      <w:tr>
        <w:tc>
          <w:tcPr>
            <w:tcW w:type="dxa" w:w="3988"/>
            <w:vAlign w:val="center"/>
          </w:tcPr>
          <w:p>
            <w:pPr>
              <w:spacing w:after="0"/>
            </w:pPr>
            <w:r/>
            <w:r>
              <w:rPr>
                <w:sz w:val="20"/>
              </w:rPr>
              <w:t>Apply security updates</w:t>
            </w:r>
          </w:p>
        </w:tc>
        <w:tc>
          <w:tcPr>
            <w:tcW w:type="dxa" w:w="2659"/>
            <w:vAlign w:val="center"/>
          </w:tcPr>
          <w:p>
            <w:pPr>
              <w:spacing w:after="0"/>
            </w:pPr>
            <w:r/>
            <w:r>
              <w:rPr>
                <w:sz w:val="20"/>
              </w:rPr>
              <w:t>Monthly</w:t>
            </w:r>
          </w:p>
        </w:tc>
        <w:tc>
          <w:tcPr>
            <w:tcW w:type="dxa" w:w="2991"/>
            <w:vAlign w:val="center"/>
          </w:tcPr>
          <w:p>
            <w:pPr>
              <w:spacing w:after="0"/>
            </w:pPr>
            <w:r/>
            <w:r>
              <w:rPr>
                <w:sz w:val="20"/>
              </w:rPr>
              <w:t>Administrator</w:t>
            </w:r>
          </w:p>
        </w:tc>
      </w:tr>
      <w:tr>
        <w:tc>
          <w:tcPr>
            <w:tcW w:type="dxa" w:w="3988"/>
            <w:vAlign w:val="center"/>
            <w:shd w:val="clear" w:color="auto" w:fill="F3E8EC"/>
          </w:tcPr>
          <w:p>
            <w:pPr>
              <w:spacing w:after="0"/>
            </w:pPr>
            <w:r/>
            <w:r>
              <w:rPr>
                <w:sz w:val="20"/>
              </w:rPr>
              <w:t>Review thresholds and settings</w:t>
            </w:r>
          </w:p>
        </w:tc>
        <w:tc>
          <w:tcPr>
            <w:tcW w:type="dxa" w:w="2659"/>
            <w:vAlign w:val="center"/>
            <w:shd w:val="clear" w:color="auto" w:fill="F3E8EC"/>
          </w:tcPr>
          <w:p>
            <w:pPr>
              <w:spacing w:after="0"/>
            </w:pPr>
            <w:r/>
            <w:r>
              <w:rPr>
                <w:sz w:val="20"/>
              </w:rPr>
              <w:t>Quarterly</w:t>
            </w:r>
          </w:p>
        </w:tc>
        <w:tc>
          <w:tcPr>
            <w:tcW w:type="dxa" w:w="2991"/>
            <w:vAlign w:val="center"/>
            <w:shd w:val="clear" w:color="auto" w:fill="F3E8EC"/>
          </w:tcPr>
          <w:p>
            <w:pPr>
              <w:spacing w:after="0"/>
            </w:pPr>
            <w:r/>
            <w:r>
              <w:rPr>
                <w:sz w:val="20"/>
              </w:rPr>
              <w:t>Project owner</w:t>
            </w:r>
          </w:p>
        </w:tc>
      </w:tr>
      <w:tr>
        <w:tc>
          <w:tcPr>
            <w:tcW w:type="dxa" w:w="3988"/>
            <w:vAlign w:val="center"/>
          </w:tcPr>
          <w:p>
            <w:pPr>
              <w:spacing w:after="0"/>
            </w:pPr>
            <w:r/>
            <w:r>
              <w:rPr>
                <w:sz w:val="20"/>
              </w:rPr>
              <w:t>Hardware inspection / calibration</w:t>
            </w:r>
          </w:p>
        </w:tc>
        <w:tc>
          <w:tcPr>
            <w:tcW w:type="dxa" w:w="2659"/>
            <w:vAlign w:val="center"/>
          </w:tcPr>
          <w:p>
            <w:pPr>
              <w:spacing w:after="0"/>
            </w:pPr>
            <w:r/>
            <w:r>
              <w:rPr>
                <w:sz w:val="20"/>
              </w:rPr>
              <w:t>Every 6 months</w:t>
            </w:r>
          </w:p>
        </w:tc>
        <w:tc>
          <w:tcPr>
            <w:tcW w:type="dxa" w:w="2991"/>
            <w:vAlign w:val="center"/>
          </w:tcPr>
          <w:p>
            <w:pPr>
              <w:spacing w:after="0"/>
            </w:pPr>
            <w:r/>
            <w:r>
              <w:rPr>
                <w:sz w:val="20"/>
              </w:rPr>
              <w:t>Technician</w:t>
            </w:r>
          </w:p>
        </w:tc>
      </w:tr>
    </w:tbl>
    <w:p>
      <w:pPr>
        <w:spacing w:after="80"/>
      </w:pPr>
    </w:p>
    <w:p>
      <w:pPr>
        <w:pStyle w:val="Heading2"/>
      </w:pPr>
      <w:r>
        <w:t>9.3  Social, Ethical and Environmental Impact</w:t>
      </w:r>
    </w:p>
    <w:p>
      <w:pPr>
        <w:jc w:val="both"/>
      </w:pPr>
      <w:r>
        <w:t>The system benefits its users by saving time and reducing errors, and it makes real-time dashboard available to people who could not afford commercial tools. Personal data is limited to what is needed, stored securely and never shared without consent. Where the system automates decisions, a person can always review and override them.</w:t>
      </w:r>
    </w:p>
    <w:p>
      <w:pPr>
        <w:jc w:val="both"/>
      </w:pPr>
      <w:r>
        <w:t>Environmentally, the design favours low-power components and cloud free tiers, and the hardware can be repaired or reused at the end of the project. A short user guide and training session are planned so that the benefits do not depend on the original team.</w:t>
      </w:r>
    </w:p>
    <w:p>
      <w:pPr>
        <w:pStyle w:val="Heading1"/>
      </w:pPr>
      <w:r>
        <w:t>10  Conclusion and Future Scope</w:t>
      </w:r>
    </w:p>
    <w:p>
      <w:pPr>
        <w:pStyle w:val="Heading2"/>
      </w:pPr>
      <w:r>
        <w:t>10.1  Conclusion</w:t>
      </w:r>
    </w:p>
    <w:p>
      <w:pPr>
        <w:jc w:val="both"/>
      </w:pPr>
      <w:r>
        <w:t>This project set out to design and build earthquake-resistant low-cost housing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Earthquake-Resistant Low-Cost Housing meets its main objectives</w:t>
      </w:r>
    </w:p>
    <w:p>
      <w:pPr>
        <w:pStyle w:val="ListBullet"/>
      </w:pPr>
      <w:r>
        <w:t>Automation saves time and reduces errors for rural families and masons</w:t>
      </w:r>
    </w:p>
    <w:p>
      <w:pPr>
        <w:pStyle w:val="ListBullet"/>
      </w:pPr>
      <w:r>
        <w:t>The design is simple to extend and maintain</w:t>
      </w:r>
    </w:p>
    <w:p>
      <w:pPr>
        <w:pStyle w:val="Heading2"/>
      </w:pPr>
      <w:r>
        <w:t>10.2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11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STAAD.Pro, accessed 2025.</w:t>
      </w:r>
    </w:p>
    <w:p>
      <w:pPr>
        <w:spacing w:after="80"/>
      </w:pPr>
      <w:r>
        <w:t>[5] Official documentation for AutoCAD, accessed 2025.</w:t>
      </w:r>
    </w:p>
    <w:p>
      <w:pPr>
        <w:spacing w:after="80"/>
      </w:pPr>
      <w:r>
        <w:t>[6] Official documentation for Shake table, accessed 2025.</w:t>
      </w:r>
    </w:p>
    <w:p>
      <w:pPr>
        <w:spacing w:after="80"/>
      </w:pPr>
      <w:r>
        <w:t>[7] E. Author, “Title of an online article,” Website Name, 2024. [Online]. Available: URL</w:t>
      </w:r>
    </w:p>
    <w:p>
      <w:pPr>
        <w:pStyle w:val="Heading1"/>
      </w:pPr>
      <w:r>
        <w:t>12  Appendix A: User Manual</w:t>
      </w:r>
    </w:p>
    <w:p>
      <w:pPr>
        <w:pStyle w:val="Heading2"/>
      </w:pPr>
      <w:r>
        <w:t>A.1  Installation</w:t>
      </w:r>
    </w:p>
    <w:p>
      <w:pPr>
        <w:jc w:val="both"/>
      </w:pPr>
      <w:r>
        <w:t>Install the required software listed in Table 3.3 and copy the project folder to the computer or device.</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A.2  First run</w:t>
      </w:r>
    </w:p>
    <w:p>
      <w:pPr>
        <w:jc w:val="both"/>
      </w:pPr>
      <w:r>
        <w:t>Open the application, create the administrator account and set the basic configuration values.</w:t>
      </w:r>
    </w:p>
    <w:p>
      <w:pPr>
        <w:pStyle w:val="ListBullet"/>
      </w:pPr>
      <w:r>
        <w:t>Step 1: prepare the computer</w:t>
      </w:r>
    </w:p>
    <w:p>
      <w:pPr>
        <w:pStyle w:val="ListBullet"/>
      </w:pPr>
      <w:r>
        <w:t>Step 2: enter or confirm the required values</w:t>
      </w:r>
    </w:p>
    <w:p>
      <w:pPr>
        <w:pStyle w:val="ListBullet"/>
      </w:pPr>
      <w:r>
        <w:t>Step 3: check the confirmation message before continuing</w:t>
      </w:r>
    </w:p>
    <w:p>
      <w:pPr>
        <w:pStyle w:val="Heading2"/>
      </w:pPr>
      <w:r>
        <w:t>A.3  Input</w:t>
      </w:r>
    </w:p>
    <w:p>
      <w:pPr>
        <w:jc w:val="both"/>
      </w:pPr>
      <w:r>
        <w:t>Data captured from users or sensors. Open the input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A.4  Process</w:t>
      </w:r>
    </w:p>
    <w:p>
      <w:pPr>
        <w:jc w:val="both"/>
      </w:pPr>
      <w:r>
        <w:t>Core logic validates and analyses. Open the process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A.5  Store</w:t>
      </w:r>
    </w:p>
    <w:p>
      <w:pPr>
        <w:jc w:val="both"/>
      </w:pPr>
      <w:r>
        <w:t>Secure database and backups. Open the store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A.6  Output</w:t>
      </w:r>
    </w:p>
    <w:p>
      <w:pPr>
        <w:jc w:val="both"/>
      </w:pPr>
      <w:r>
        <w:t>Dashboard, alerts and reports. Open the output screen, check the status indicator and follow the prompts.</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A.7  Reports</w:t>
      </w:r>
    </w:p>
    <w:p>
      <w:pPr>
        <w:jc w:val="both"/>
      </w:pPr>
      <w:r>
        <w:t>Choose a date range on the reports screen and export as CSV or PDF.</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2"/>
      </w:pPr>
      <w:r>
        <w:t>A.8  Troubleshooting</w:t>
      </w:r>
    </w:p>
    <w:p>
      <w:pPr>
        <w:jc w:val="both"/>
      </w:pPr>
      <w:r>
        <w:t>If a module shows an error, check the connection and the log file, then restart that module only.</w:t>
      </w:r>
    </w:p>
    <w:p>
      <w:pPr>
        <w:pStyle w:val="ListBullet"/>
      </w:pPr>
      <w:r>
        <w:t>Step 1: open the module from the main menu</w:t>
      </w:r>
    </w:p>
    <w:p>
      <w:pPr>
        <w:pStyle w:val="ListBullet"/>
      </w:pPr>
      <w:r>
        <w:t>Step 2: enter or confirm the required values</w:t>
      </w:r>
    </w:p>
    <w:p>
      <w:pPr>
        <w:pStyle w:val="ListBullet"/>
      </w:pPr>
      <w:r>
        <w:t>Step 3: check the confirmation message before continuing</w:t>
      </w:r>
    </w:p>
    <w:p>
      <w:pPr>
        <w:pStyle w:val="Heading1"/>
      </w:pPr>
      <w:r>
        <w:t>13  Appendix B: Project Diary</w:t>
      </w:r>
    </w:p>
    <w:p>
      <w:r>
        <w:rPr>
          <w:i/>
          <w:color w:val="6F7581"/>
        </w:rPr>
        <w:t>Weekly record of work, reviewed and signed by the project guide.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302"/>
        <w:gridCol w:w="2605"/>
        <w:gridCol w:w="4168"/>
        <w:gridCol w:w="1563"/>
      </w:tblGrid>
      <w:tr>
        <w:trPr>
          <w:tblHeader/>
        </w:trPr>
        <w:tc>
          <w:tcPr>
            <w:tcW w:type="dxa" w:w="1302"/>
            <w:vAlign w:val="center"/>
            <w:shd w:val="clear" w:color="auto" w:fill="831843"/>
          </w:tcPr>
          <w:p>
            <w:pPr>
              <w:spacing w:after="0"/>
            </w:pPr>
            <w:r/>
            <w:r>
              <w:rPr>
                <w:b/>
                <w:color w:val="FFFFFF"/>
                <w:sz w:val="20"/>
              </w:rPr>
              <w:t>Week</w:t>
            </w:r>
          </w:p>
        </w:tc>
        <w:tc>
          <w:tcPr>
            <w:tcW w:type="dxa" w:w="2605"/>
            <w:vAlign w:val="center"/>
            <w:shd w:val="clear" w:color="auto" w:fill="831843"/>
          </w:tcPr>
          <w:p>
            <w:pPr>
              <w:spacing w:after="0"/>
            </w:pPr>
            <w:r/>
            <w:r>
              <w:rPr>
                <w:b/>
                <w:color w:val="FFFFFF"/>
                <w:sz w:val="20"/>
              </w:rPr>
              <w:t>Phase</w:t>
            </w:r>
          </w:p>
        </w:tc>
        <w:tc>
          <w:tcPr>
            <w:tcW w:type="dxa" w:w="4168"/>
            <w:vAlign w:val="center"/>
            <w:shd w:val="clear" w:color="auto" w:fill="831843"/>
          </w:tcPr>
          <w:p>
            <w:pPr>
              <w:spacing w:after="0"/>
            </w:pPr>
            <w:r/>
            <w:r>
              <w:rPr>
                <w:b/>
                <w:color w:val="FFFFFF"/>
                <w:sz w:val="20"/>
              </w:rPr>
              <w:t>Work done</w:t>
            </w:r>
          </w:p>
        </w:tc>
        <w:tc>
          <w:tcPr>
            <w:tcW w:type="dxa" w:w="1563"/>
            <w:vAlign w:val="center"/>
            <w:shd w:val="clear" w:color="auto" w:fill="831843"/>
          </w:tcPr>
          <w:p>
            <w:pPr>
              <w:spacing w:after="0"/>
            </w:pPr>
            <w:r/>
            <w:r>
              <w:rPr>
                <w:b/>
                <w:color w:val="FFFFFF"/>
                <w:sz w:val="20"/>
              </w:rPr>
              <w:t>Guide sign</w:t>
            </w:r>
          </w:p>
        </w:tc>
      </w:tr>
      <w:tr>
        <w:trPr>
          <w:trHeight w:val="680" w:hRule="atLeast"/>
        </w:trPr>
        <w:tc>
          <w:tcPr>
            <w:tcW w:type="dxa" w:w="1302"/>
            <w:vAlign w:val="center"/>
          </w:tcPr>
          <w:p>
            <w:pPr>
              <w:spacing w:after="0"/>
            </w:pPr>
            <w:r/>
            <w:r>
              <w:rPr>
                <w:sz w:val="20"/>
              </w:rPr>
              <w:t>Week 1</w:t>
            </w:r>
          </w:p>
        </w:tc>
        <w:tc>
          <w:tcPr>
            <w:tcW w:type="dxa" w:w="2605"/>
            <w:vAlign w:val="center"/>
          </w:tcPr>
          <w:p>
            <w:pPr>
              <w:spacing w:after="0"/>
            </w:pPr>
            <w:r/>
            <w:r>
              <w:rPr>
                <w:sz w:val="20"/>
              </w:rPr>
              <w:t>Requirement study</w:t>
            </w:r>
          </w:p>
        </w:tc>
        <w:tc>
          <w:tcPr>
            <w:tcW w:type="dxa" w:w="4168"/>
            <w:vAlign w:val="center"/>
          </w:tcPr>
          <w:p>
            <w:pPr>
              <w:spacing w:after="0"/>
            </w:pPr>
            <w:r/>
            <w:r>
              <w:rPr>
                <w:sz w:val="20"/>
              </w:rPr>
              <w:t>Literature survey and user questionnaire</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2</w:t>
            </w:r>
          </w:p>
        </w:tc>
        <w:tc>
          <w:tcPr>
            <w:tcW w:type="dxa" w:w="2605"/>
            <w:vAlign w:val="center"/>
            <w:shd w:val="clear" w:color="auto" w:fill="F3E8EC"/>
          </w:tcPr>
          <w:p>
            <w:pPr>
              <w:spacing w:after="0"/>
            </w:pPr>
            <w:r/>
            <w:r>
              <w:rPr>
                <w:sz w:val="20"/>
              </w:rPr>
              <w:t>Requirement study</w:t>
            </w:r>
          </w:p>
        </w:tc>
        <w:tc>
          <w:tcPr>
            <w:tcW w:type="dxa" w:w="4168"/>
            <w:vAlign w:val="center"/>
            <w:shd w:val="clear" w:color="auto" w:fill="F3E8EC"/>
          </w:tcPr>
          <w:p>
            <w:pPr>
              <w:spacing w:after="0"/>
            </w:pPr>
            <w:r/>
            <w:r>
              <w:rPr>
                <w:sz w:val="20"/>
              </w:rPr>
              <w:t>Literature survey and user questionnaire</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3</w:t>
            </w:r>
          </w:p>
        </w:tc>
        <w:tc>
          <w:tcPr>
            <w:tcW w:type="dxa" w:w="2605"/>
            <w:vAlign w:val="center"/>
          </w:tcPr>
          <w:p>
            <w:pPr>
              <w:spacing w:after="0"/>
            </w:pPr>
            <w:r/>
            <w:r>
              <w:rPr>
                <w:sz w:val="20"/>
              </w:rPr>
              <w:t>Design</w:t>
            </w:r>
          </w:p>
        </w:tc>
        <w:tc>
          <w:tcPr>
            <w:tcW w:type="dxa" w:w="4168"/>
            <w:vAlign w:val="center"/>
          </w:tcPr>
          <w:p>
            <w:pPr>
              <w:spacing w:after="0"/>
            </w:pPr>
            <w:r/>
            <w:r>
              <w:rPr>
                <w:sz w:val="20"/>
              </w:rPr>
              <w:t>Architecture and data design</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4</w:t>
            </w:r>
          </w:p>
        </w:tc>
        <w:tc>
          <w:tcPr>
            <w:tcW w:type="dxa" w:w="2605"/>
            <w:vAlign w:val="center"/>
            <w:shd w:val="clear" w:color="auto" w:fill="F3E8EC"/>
          </w:tcPr>
          <w:p>
            <w:pPr>
              <w:spacing w:after="0"/>
            </w:pPr>
            <w:r/>
            <w:r>
              <w:rPr>
                <w:sz w:val="20"/>
              </w:rPr>
              <w:t>Design</w:t>
            </w:r>
          </w:p>
        </w:tc>
        <w:tc>
          <w:tcPr>
            <w:tcW w:type="dxa" w:w="4168"/>
            <w:vAlign w:val="center"/>
            <w:shd w:val="clear" w:color="auto" w:fill="F3E8EC"/>
          </w:tcPr>
          <w:p>
            <w:pPr>
              <w:spacing w:after="0"/>
            </w:pPr>
            <w:r/>
            <w:r>
              <w:rPr>
                <w:sz w:val="20"/>
              </w:rPr>
              <w:t>Architecture and data design</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5</w:t>
            </w:r>
          </w:p>
        </w:tc>
        <w:tc>
          <w:tcPr>
            <w:tcW w:type="dxa" w:w="2605"/>
            <w:vAlign w:val="center"/>
          </w:tcPr>
          <w:p>
            <w:pPr>
              <w:spacing w:after="0"/>
            </w:pPr>
            <w:r/>
            <w:r>
              <w:rPr>
                <w:sz w:val="20"/>
              </w:rPr>
              <w:t>Development — Input</w:t>
            </w:r>
          </w:p>
        </w:tc>
        <w:tc>
          <w:tcPr>
            <w:tcW w:type="dxa" w:w="4168"/>
            <w:vAlign w:val="center"/>
          </w:tcPr>
          <w:p>
            <w:pPr>
              <w:spacing w:after="0"/>
            </w:pPr>
            <w:r/>
            <w:r>
              <w:rPr>
                <w:sz w:val="20"/>
              </w:rPr>
              <w:t>Data captured from users or sensors</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6</w:t>
            </w:r>
          </w:p>
        </w:tc>
        <w:tc>
          <w:tcPr>
            <w:tcW w:type="dxa" w:w="2605"/>
            <w:vAlign w:val="center"/>
            <w:shd w:val="clear" w:color="auto" w:fill="F3E8EC"/>
          </w:tcPr>
          <w:p>
            <w:pPr>
              <w:spacing w:after="0"/>
            </w:pPr>
            <w:r/>
            <w:r>
              <w:rPr>
                <w:sz w:val="20"/>
              </w:rPr>
              <w:t>Development — Input</w:t>
            </w:r>
          </w:p>
        </w:tc>
        <w:tc>
          <w:tcPr>
            <w:tcW w:type="dxa" w:w="4168"/>
            <w:vAlign w:val="center"/>
            <w:shd w:val="clear" w:color="auto" w:fill="F3E8EC"/>
          </w:tcPr>
          <w:p>
            <w:pPr>
              <w:spacing w:after="0"/>
            </w:pPr>
            <w:r/>
            <w:r>
              <w:rPr>
                <w:sz w:val="20"/>
              </w:rPr>
              <w:t>Data captured from users or sensors</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7</w:t>
            </w:r>
          </w:p>
        </w:tc>
        <w:tc>
          <w:tcPr>
            <w:tcW w:type="dxa" w:w="2605"/>
            <w:vAlign w:val="center"/>
          </w:tcPr>
          <w:p>
            <w:pPr>
              <w:spacing w:after="0"/>
            </w:pPr>
            <w:r/>
            <w:r>
              <w:rPr>
                <w:sz w:val="20"/>
              </w:rPr>
              <w:t>Development — Process</w:t>
            </w:r>
          </w:p>
        </w:tc>
        <w:tc>
          <w:tcPr>
            <w:tcW w:type="dxa" w:w="4168"/>
            <w:vAlign w:val="center"/>
          </w:tcPr>
          <w:p>
            <w:pPr>
              <w:spacing w:after="0"/>
            </w:pPr>
            <w:r/>
            <w:r>
              <w:rPr>
                <w:sz w:val="20"/>
              </w:rPr>
              <w:t>Core logic validates and analyses</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8</w:t>
            </w:r>
          </w:p>
        </w:tc>
        <w:tc>
          <w:tcPr>
            <w:tcW w:type="dxa" w:w="2605"/>
            <w:vAlign w:val="center"/>
            <w:shd w:val="clear" w:color="auto" w:fill="F3E8EC"/>
          </w:tcPr>
          <w:p>
            <w:pPr>
              <w:spacing w:after="0"/>
            </w:pPr>
            <w:r/>
            <w:r>
              <w:rPr>
                <w:sz w:val="20"/>
              </w:rPr>
              <w:t>Development — Process</w:t>
            </w:r>
          </w:p>
        </w:tc>
        <w:tc>
          <w:tcPr>
            <w:tcW w:type="dxa" w:w="4168"/>
            <w:vAlign w:val="center"/>
            <w:shd w:val="clear" w:color="auto" w:fill="F3E8EC"/>
          </w:tcPr>
          <w:p>
            <w:pPr>
              <w:spacing w:after="0"/>
            </w:pPr>
            <w:r/>
            <w:r>
              <w:rPr>
                <w:sz w:val="20"/>
              </w:rPr>
              <w:t>Core logic validates and analyses</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9</w:t>
            </w:r>
          </w:p>
        </w:tc>
        <w:tc>
          <w:tcPr>
            <w:tcW w:type="dxa" w:w="2605"/>
            <w:vAlign w:val="center"/>
          </w:tcPr>
          <w:p>
            <w:pPr>
              <w:spacing w:after="0"/>
            </w:pPr>
            <w:r/>
            <w:r>
              <w:rPr>
                <w:sz w:val="20"/>
              </w:rPr>
              <w:t>Development — Store</w:t>
            </w:r>
          </w:p>
        </w:tc>
        <w:tc>
          <w:tcPr>
            <w:tcW w:type="dxa" w:w="4168"/>
            <w:vAlign w:val="center"/>
          </w:tcPr>
          <w:p>
            <w:pPr>
              <w:spacing w:after="0"/>
            </w:pPr>
            <w:r/>
            <w:r>
              <w:rPr>
                <w:sz w:val="20"/>
              </w:rPr>
              <w:t>Secure database and backups</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10</w:t>
            </w:r>
          </w:p>
        </w:tc>
        <w:tc>
          <w:tcPr>
            <w:tcW w:type="dxa" w:w="2605"/>
            <w:vAlign w:val="center"/>
            <w:shd w:val="clear" w:color="auto" w:fill="F3E8EC"/>
          </w:tcPr>
          <w:p>
            <w:pPr>
              <w:spacing w:after="0"/>
            </w:pPr>
            <w:r/>
            <w:r>
              <w:rPr>
                <w:sz w:val="20"/>
              </w:rPr>
              <w:t>Development — Store</w:t>
            </w:r>
          </w:p>
        </w:tc>
        <w:tc>
          <w:tcPr>
            <w:tcW w:type="dxa" w:w="4168"/>
            <w:vAlign w:val="center"/>
            <w:shd w:val="clear" w:color="auto" w:fill="F3E8EC"/>
          </w:tcPr>
          <w:p>
            <w:pPr>
              <w:spacing w:after="0"/>
            </w:pPr>
            <w:r/>
            <w:r>
              <w:rPr>
                <w:sz w:val="20"/>
              </w:rPr>
              <w:t>Secure database and backups</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11</w:t>
            </w:r>
          </w:p>
        </w:tc>
        <w:tc>
          <w:tcPr>
            <w:tcW w:type="dxa" w:w="2605"/>
            <w:vAlign w:val="center"/>
          </w:tcPr>
          <w:p>
            <w:pPr>
              <w:spacing w:after="0"/>
            </w:pPr>
            <w:r/>
            <w:r>
              <w:rPr>
                <w:sz w:val="20"/>
              </w:rPr>
              <w:t>Development — Output</w:t>
            </w:r>
          </w:p>
        </w:tc>
        <w:tc>
          <w:tcPr>
            <w:tcW w:type="dxa" w:w="4168"/>
            <w:vAlign w:val="center"/>
          </w:tcPr>
          <w:p>
            <w:pPr>
              <w:spacing w:after="0"/>
            </w:pPr>
            <w:r/>
            <w:r>
              <w:rPr>
                <w:sz w:val="20"/>
              </w:rPr>
              <w:t>Dashboard, alerts and reports</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12</w:t>
            </w:r>
          </w:p>
        </w:tc>
        <w:tc>
          <w:tcPr>
            <w:tcW w:type="dxa" w:w="2605"/>
            <w:vAlign w:val="center"/>
            <w:shd w:val="clear" w:color="auto" w:fill="F3E8EC"/>
          </w:tcPr>
          <w:p>
            <w:pPr>
              <w:spacing w:after="0"/>
            </w:pPr>
            <w:r/>
            <w:r>
              <w:rPr>
                <w:sz w:val="20"/>
              </w:rPr>
              <w:t>Development — Output</w:t>
            </w:r>
          </w:p>
        </w:tc>
        <w:tc>
          <w:tcPr>
            <w:tcW w:type="dxa" w:w="4168"/>
            <w:vAlign w:val="center"/>
            <w:shd w:val="clear" w:color="auto" w:fill="F3E8EC"/>
          </w:tcPr>
          <w:p>
            <w:pPr>
              <w:spacing w:after="0"/>
            </w:pPr>
            <w:r/>
            <w:r>
              <w:rPr>
                <w:sz w:val="20"/>
              </w:rPr>
              <w:t>Dashboard, alerts and reports</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13</w:t>
            </w:r>
          </w:p>
        </w:tc>
        <w:tc>
          <w:tcPr>
            <w:tcW w:type="dxa" w:w="2605"/>
            <w:vAlign w:val="center"/>
          </w:tcPr>
          <w:p>
            <w:pPr>
              <w:spacing w:after="0"/>
            </w:pPr>
            <w:r/>
            <w:r>
              <w:rPr>
                <w:sz w:val="20"/>
              </w:rPr>
              <w:t>Integration</w:t>
            </w:r>
          </w:p>
        </w:tc>
        <w:tc>
          <w:tcPr>
            <w:tcW w:type="dxa" w:w="4168"/>
            <w:vAlign w:val="center"/>
          </w:tcPr>
          <w:p>
            <w:pPr>
              <w:spacing w:after="0"/>
            </w:pPr>
            <w:r/>
            <w:r>
              <w:rPr>
                <w:sz w:val="20"/>
              </w:rPr>
              <w:t>Combined modules and fixed interface issues</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14</w:t>
            </w:r>
          </w:p>
        </w:tc>
        <w:tc>
          <w:tcPr>
            <w:tcW w:type="dxa" w:w="2605"/>
            <w:vAlign w:val="center"/>
            <w:shd w:val="clear" w:color="auto" w:fill="F3E8EC"/>
          </w:tcPr>
          <w:p>
            <w:pPr>
              <w:spacing w:after="0"/>
            </w:pPr>
            <w:r/>
            <w:r>
              <w:rPr>
                <w:sz w:val="20"/>
              </w:rPr>
              <w:t>Integration</w:t>
            </w:r>
          </w:p>
        </w:tc>
        <w:tc>
          <w:tcPr>
            <w:tcW w:type="dxa" w:w="4168"/>
            <w:vAlign w:val="center"/>
            <w:shd w:val="clear" w:color="auto" w:fill="F3E8EC"/>
          </w:tcPr>
          <w:p>
            <w:pPr>
              <w:spacing w:after="0"/>
            </w:pPr>
            <w:r/>
            <w:r>
              <w:rPr>
                <w:sz w:val="20"/>
              </w:rPr>
              <w:t>Combined modules and fixed interface issues</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15</w:t>
            </w:r>
          </w:p>
        </w:tc>
        <w:tc>
          <w:tcPr>
            <w:tcW w:type="dxa" w:w="2605"/>
            <w:vAlign w:val="center"/>
          </w:tcPr>
          <w:p>
            <w:pPr>
              <w:spacing w:after="0"/>
            </w:pPr>
            <w:r/>
            <w:r>
              <w:rPr>
                <w:sz w:val="20"/>
              </w:rPr>
              <w:t>Testing</w:t>
            </w:r>
          </w:p>
        </w:tc>
        <w:tc>
          <w:tcPr>
            <w:tcW w:type="dxa" w:w="4168"/>
            <w:vAlign w:val="center"/>
          </w:tcPr>
          <w:p>
            <w:pPr>
              <w:spacing w:after="0"/>
            </w:pPr>
            <w:r/>
            <w:r>
              <w:rPr>
                <w:sz w:val="20"/>
              </w:rPr>
              <w:t>Executed test cases and user pilot</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16</w:t>
            </w:r>
          </w:p>
        </w:tc>
        <w:tc>
          <w:tcPr>
            <w:tcW w:type="dxa" w:w="2605"/>
            <w:vAlign w:val="center"/>
            <w:shd w:val="clear" w:color="auto" w:fill="F3E8EC"/>
          </w:tcPr>
          <w:p>
            <w:pPr>
              <w:spacing w:after="0"/>
            </w:pPr>
            <w:r/>
            <w:r>
              <w:rPr>
                <w:sz w:val="20"/>
              </w:rPr>
              <w:t>Testing</w:t>
            </w:r>
          </w:p>
        </w:tc>
        <w:tc>
          <w:tcPr>
            <w:tcW w:type="dxa" w:w="4168"/>
            <w:vAlign w:val="center"/>
            <w:shd w:val="clear" w:color="auto" w:fill="F3E8EC"/>
          </w:tcPr>
          <w:p>
            <w:pPr>
              <w:spacing w:after="0"/>
            </w:pPr>
            <w:r/>
            <w:r>
              <w:rPr>
                <w:sz w:val="20"/>
              </w:rPr>
              <w:t>Executed test cases and user pilot</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17</w:t>
            </w:r>
          </w:p>
        </w:tc>
        <w:tc>
          <w:tcPr>
            <w:tcW w:type="dxa" w:w="2605"/>
            <w:vAlign w:val="center"/>
          </w:tcPr>
          <w:p>
            <w:pPr>
              <w:spacing w:after="0"/>
            </w:pPr>
            <w:r/>
            <w:r>
              <w:rPr>
                <w:sz w:val="20"/>
              </w:rPr>
              <w:t>Documentation</w:t>
            </w:r>
          </w:p>
        </w:tc>
        <w:tc>
          <w:tcPr>
            <w:tcW w:type="dxa" w:w="4168"/>
            <w:vAlign w:val="center"/>
          </w:tcPr>
          <w:p>
            <w:pPr>
              <w:spacing w:after="0"/>
            </w:pPr>
            <w:r/>
            <w:r>
              <w:rPr>
                <w:sz w:val="20"/>
              </w:rPr>
              <w:t>Report writing and presentation</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18</w:t>
            </w:r>
          </w:p>
        </w:tc>
        <w:tc>
          <w:tcPr>
            <w:tcW w:type="dxa" w:w="2605"/>
            <w:vAlign w:val="center"/>
            <w:shd w:val="clear" w:color="auto" w:fill="F3E8EC"/>
          </w:tcPr>
          <w:p>
            <w:pPr>
              <w:spacing w:after="0"/>
            </w:pPr>
            <w:r/>
            <w:r>
              <w:rPr>
                <w:sz w:val="20"/>
              </w:rPr>
              <w:t>Documentation</w:t>
            </w:r>
          </w:p>
        </w:tc>
        <w:tc>
          <w:tcPr>
            <w:tcW w:type="dxa" w:w="4168"/>
            <w:vAlign w:val="center"/>
            <w:shd w:val="clear" w:color="auto" w:fill="F3E8EC"/>
          </w:tcPr>
          <w:p>
            <w:pPr>
              <w:spacing w:after="0"/>
            </w:pPr>
            <w:r/>
            <w:r>
              <w:rPr>
                <w:sz w:val="20"/>
              </w:rPr>
              <w:t>Report writing and presentation</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19</w:t>
            </w:r>
          </w:p>
        </w:tc>
        <w:tc>
          <w:tcPr>
            <w:tcW w:type="dxa" w:w="2605"/>
            <w:vAlign w:val="center"/>
          </w:tcPr>
          <w:p>
            <w:pPr>
              <w:spacing w:after="0"/>
            </w:pPr>
            <w:r/>
            <w:r>
              <w:rPr>
                <w:sz w:val="20"/>
              </w:rPr>
              <w:t>Requirement study</w:t>
            </w:r>
          </w:p>
        </w:tc>
        <w:tc>
          <w:tcPr>
            <w:tcW w:type="dxa" w:w="4168"/>
            <w:vAlign w:val="center"/>
          </w:tcPr>
          <w:p>
            <w:pPr>
              <w:spacing w:after="0"/>
            </w:pPr>
            <w:r/>
            <w:r>
              <w:rPr>
                <w:sz w:val="20"/>
              </w:rPr>
              <w:t>Literature survey and user questionnaire</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20</w:t>
            </w:r>
          </w:p>
        </w:tc>
        <w:tc>
          <w:tcPr>
            <w:tcW w:type="dxa" w:w="2605"/>
            <w:vAlign w:val="center"/>
            <w:shd w:val="clear" w:color="auto" w:fill="F3E8EC"/>
          </w:tcPr>
          <w:p>
            <w:pPr>
              <w:spacing w:after="0"/>
            </w:pPr>
            <w:r/>
            <w:r>
              <w:rPr>
                <w:sz w:val="20"/>
              </w:rPr>
              <w:t>Requirement study</w:t>
            </w:r>
          </w:p>
        </w:tc>
        <w:tc>
          <w:tcPr>
            <w:tcW w:type="dxa" w:w="4168"/>
            <w:vAlign w:val="center"/>
            <w:shd w:val="clear" w:color="auto" w:fill="F3E8EC"/>
          </w:tcPr>
          <w:p>
            <w:pPr>
              <w:spacing w:after="0"/>
            </w:pPr>
            <w:r/>
            <w:r>
              <w:rPr>
                <w:sz w:val="20"/>
              </w:rPr>
              <w:t>Literature survey and user questionnaire</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21</w:t>
            </w:r>
          </w:p>
        </w:tc>
        <w:tc>
          <w:tcPr>
            <w:tcW w:type="dxa" w:w="2605"/>
            <w:vAlign w:val="center"/>
          </w:tcPr>
          <w:p>
            <w:pPr>
              <w:spacing w:after="0"/>
            </w:pPr>
            <w:r/>
            <w:r>
              <w:rPr>
                <w:sz w:val="20"/>
              </w:rPr>
              <w:t>Design</w:t>
            </w:r>
          </w:p>
        </w:tc>
        <w:tc>
          <w:tcPr>
            <w:tcW w:type="dxa" w:w="4168"/>
            <w:vAlign w:val="center"/>
          </w:tcPr>
          <w:p>
            <w:pPr>
              <w:spacing w:after="0"/>
            </w:pPr>
            <w:r/>
            <w:r>
              <w:rPr>
                <w:sz w:val="20"/>
              </w:rPr>
              <w:t>Architecture and data design</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22</w:t>
            </w:r>
          </w:p>
        </w:tc>
        <w:tc>
          <w:tcPr>
            <w:tcW w:type="dxa" w:w="2605"/>
            <w:vAlign w:val="center"/>
            <w:shd w:val="clear" w:color="auto" w:fill="F3E8EC"/>
          </w:tcPr>
          <w:p>
            <w:pPr>
              <w:spacing w:after="0"/>
            </w:pPr>
            <w:r/>
            <w:r>
              <w:rPr>
                <w:sz w:val="20"/>
              </w:rPr>
              <w:t>Design</w:t>
            </w:r>
          </w:p>
        </w:tc>
        <w:tc>
          <w:tcPr>
            <w:tcW w:type="dxa" w:w="4168"/>
            <w:vAlign w:val="center"/>
            <w:shd w:val="clear" w:color="auto" w:fill="F3E8EC"/>
          </w:tcPr>
          <w:p>
            <w:pPr>
              <w:spacing w:after="0"/>
            </w:pPr>
            <w:r/>
            <w:r>
              <w:rPr>
                <w:sz w:val="20"/>
              </w:rPr>
              <w:t>Architecture and data design</w:t>
            </w:r>
          </w:p>
        </w:tc>
        <w:tc>
          <w:tcPr>
            <w:tcW w:type="dxa" w:w="1563"/>
            <w:vAlign w:val="center"/>
            <w:shd w:val="clear" w:color="auto" w:fill="F3E8EC"/>
          </w:tcPr>
          <w:p>
            <w:pPr>
              <w:spacing w:after="0"/>
            </w:pPr>
            <w:r/>
            <w:r>
              <w:rPr>
                <w:sz w:val="20"/>
              </w:rPr>
            </w:r>
          </w:p>
        </w:tc>
      </w:tr>
      <w:tr>
        <w:trPr>
          <w:trHeight w:val="680" w:hRule="atLeast"/>
        </w:trPr>
        <w:tc>
          <w:tcPr>
            <w:tcW w:type="dxa" w:w="1302"/>
            <w:vAlign w:val="center"/>
          </w:tcPr>
          <w:p>
            <w:pPr>
              <w:spacing w:after="0"/>
            </w:pPr>
            <w:r/>
            <w:r>
              <w:rPr>
                <w:sz w:val="20"/>
              </w:rPr>
              <w:t>Week 23</w:t>
            </w:r>
          </w:p>
        </w:tc>
        <w:tc>
          <w:tcPr>
            <w:tcW w:type="dxa" w:w="2605"/>
            <w:vAlign w:val="center"/>
          </w:tcPr>
          <w:p>
            <w:pPr>
              <w:spacing w:after="0"/>
            </w:pPr>
            <w:r/>
            <w:r>
              <w:rPr>
                <w:sz w:val="20"/>
              </w:rPr>
              <w:t>Development — Input</w:t>
            </w:r>
          </w:p>
        </w:tc>
        <w:tc>
          <w:tcPr>
            <w:tcW w:type="dxa" w:w="4168"/>
            <w:vAlign w:val="center"/>
          </w:tcPr>
          <w:p>
            <w:pPr>
              <w:spacing w:after="0"/>
            </w:pPr>
            <w:r/>
            <w:r>
              <w:rPr>
                <w:sz w:val="20"/>
              </w:rPr>
              <w:t>Data captured from users or sensors</w:t>
            </w:r>
          </w:p>
        </w:tc>
        <w:tc>
          <w:tcPr>
            <w:tcW w:type="dxa" w:w="1563"/>
            <w:vAlign w:val="center"/>
          </w:tcPr>
          <w:p>
            <w:pPr>
              <w:spacing w:after="0"/>
            </w:pPr>
            <w:r/>
            <w:r>
              <w:rPr>
                <w:sz w:val="20"/>
              </w:rPr>
            </w:r>
          </w:p>
        </w:tc>
      </w:tr>
      <w:tr>
        <w:trPr>
          <w:trHeight w:val="680" w:hRule="atLeast"/>
        </w:trPr>
        <w:tc>
          <w:tcPr>
            <w:tcW w:type="dxa" w:w="1302"/>
            <w:vAlign w:val="center"/>
            <w:shd w:val="clear" w:color="auto" w:fill="F3E8EC"/>
          </w:tcPr>
          <w:p>
            <w:pPr>
              <w:spacing w:after="0"/>
            </w:pPr>
            <w:r/>
            <w:r>
              <w:rPr>
                <w:sz w:val="20"/>
              </w:rPr>
              <w:t>Week 24</w:t>
            </w:r>
          </w:p>
        </w:tc>
        <w:tc>
          <w:tcPr>
            <w:tcW w:type="dxa" w:w="2605"/>
            <w:vAlign w:val="center"/>
            <w:shd w:val="clear" w:color="auto" w:fill="F3E8EC"/>
          </w:tcPr>
          <w:p>
            <w:pPr>
              <w:spacing w:after="0"/>
            </w:pPr>
            <w:r/>
            <w:r>
              <w:rPr>
                <w:sz w:val="20"/>
              </w:rPr>
              <w:t>Development — Input</w:t>
            </w:r>
          </w:p>
        </w:tc>
        <w:tc>
          <w:tcPr>
            <w:tcW w:type="dxa" w:w="4168"/>
            <w:vAlign w:val="center"/>
            <w:shd w:val="clear" w:color="auto" w:fill="F3E8EC"/>
          </w:tcPr>
          <w:p>
            <w:pPr>
              <w:spacing w:after="0"/>
            </w:pPr>
            <w:r/>
            <w:r>
              <w:rPr>
                <w:sz w:val="20"/>
              </w:rPr>
              <w:t>Data captured from users or sensors</w:t>
            </w:r>
          </w:p>
        </w:tc>
        <w:tc>
          <w:tcPr>
            <w:tcW w:type="dxa" w:w="1563"/>
            <w:vAlign w:val="center"/>
            <w:shd w:val="clear" w:color="auto" w:fill="F3E8EC"/>
          </w:tcPr>
          <w:p>
            <w:pPr>
              <w:spacing w:after="0"/>
            </w:pPr>
            <w:r/>
            <w:r>
              <w:rPr>
                <w:sz w:val="20"/>
              </w:rPr>
            </w:r>
          </w:p>
        </w:tc>
      </w:tr>
    </w:tbl>
    <w:p>
      <w:pPr>
        <w:spacing w:after="80"/>
      </w:pPr>
    </w:p>
    <w:p>
      <w:pPr>
        <w:pStyle w:val="Heading1"/>
      </w:pPr>
      <w:r>
        <w:t>14  Appendix C: Glossary</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831843"/>
          </w:tcPr>
          <w:p>
            <w:pPr>
              <w:spacing w:after="0"/>
            </w:pPr>
            <w:r/>
            <w:r>
              <w:rPr>
                <w:b/>
                <w:color w:val="FFFFFF"/>
                <w:sz w:val="20"/>
              </w:rPr>
              <w:t>Term</w:t>
            </w:r>
          </w:p>
        </w:tc>
        <w:tc>
          <w:tcPr>
            <w:tcW w:type="dxa" w:w="6884"/>
            <w:vAlign w:val="center"/>
            <w:shd w:val="clear" w:color="auto" w:fill="831843"/>
          </w:tcPr>
          <w:p>
            <w:pPr>
              <w:spacing w:after="0"/>
            </w:pPr>
            <w:r/>
            <w:r>
              <w:rPr>
                <w:b/>
                <w:color w:val="FFFFFF"/>
                <w:sz w:val="20"/>
              </w:rPr>
              <w:t>Meaning</w:t>
            </w:r>
          </w:p>
        </w:tc>
      </w:tr>
      <w:tr>
        <w:tc>
          <w:tcPr>
            <w:tcW w:type="dxa" w:w="2754"/>
            <w:vAlign w:val="center"/>
          </w:tcPr>
          <w:p>
            <w:pPr>
              <w:spacing w:after="0"/>
            </w:pPr>
            <w:r/>
            <w:r>
              <w:rPr>
                <w:sz w:val="20"/>
              </w:rPr>
              <w:t>STAAD.Pro</w:t>
            </w:r>
          </w:p>
        </w:tc>
        <w:tc>
          <w:tcPr>
            <w:tcW w:type="dxa" w:w="6884"/>
            <w:vAlign w:val="center"/>
          </w:tcPr>
          <w:p>
            <w:pPr>
              <w:spacing w:after="0"/>
            </w:pPr>
            <w:r/>
            <w:r>
              <w:rPr>
                <w:sz w:val="20"/>
              </w:rPr>
              <w:t>Structural analysis</w:t>
            </w:r>
          </w:p>
        </w:tc>
      </w:tr>
      <w:tr>
        <w:tc>
          <w:tcPr>
            <w:tcW w:type="dxa" w:w="2754"/>
            <w:vAlign w:val="center"/>
            <w:shd w:val="clear" w:color="auto" w:fill="F3E8EC"/>
          </w:tcPr>
          <w:p>
            <w:pPr>
              <w:spacing w:after="0"/>
            </w:pPr>
            <w:r/>
            <w:r>
              <w:rPr>
                <w:sz w:val="20"/>
              </w:rPr>
              <w:t>AutoCAD</w:t>
            </w:r>
          </w:p>
        </w:tc>
        <w:tc>
          <w:tcPr>
            <w:tcW w:type="dxa" w:w="6884"/>
            <w:vAlign w:val="center"/>
            <w:shd w:val="clear" w:color="auto" w:fill="F3E8EC"/>
          </w:tcPr>
          <w:p>
            <w:pPr>
              <w:spacing w:after="0"/>
            </w:pPr>
            <w:r/>
            <w:r>
              <w:rPr>
                <w:sz w:val="20"/>
              </w:rPr>
              <w:t>Drawings</w:t>
            </w:r>
          </w:p>
        </w:tc>
      </w:tr>
      <w:tr>
        <w:tc>
          <w:tcPr>
            <w:tcW w:type="dxa" w:w="2754"/>
            <w:vAlign w:val="center"/>
          </w:tcPr>
          <w:p>
            <w:pPr>
              <w:spacing w:after="0"/>
            </w:pPr>
            <w:r/>
            <w:r>
              <w:rPr>
                <w:sz w:val="20"/>
              </w:rPr>
              <w:t>Shake table</w:t>
            </w:r>
          </w:p>
        </w:tc>
        <w:tc>
          <w:tcPr>
            <w:tcW w:type="dxa" w:w="6884"/>
            <w:vAlign w:val="center"/>
          </w:tcPr>
          <w:p>
            <w:pPr>
              <w:spacing w:after="0"/>
            </w:pPr>
            <w:r/>
            <w:r>
              <w:rPr>
                <w:sz w:val="20"/>
              </w:rPr>
              <w:t>Model testing</w:t>
            </w:r>
          </w:p>
        </w:tc>
      </w:tr>
      <w:tr>
        <w:tc>
          <w:tcPr>
            <w:tcW w:type="dxa" w:w="2754"/>
            <w:vAlign w:val="center"/>
            <w:shd w:val="clear" w:color="auto" w:fill="F3E8EC"/>
          </w:tcPr>
          <w:p>
            <w:pPr>
              <w:spacing w:after="0"/>
            </w:pPr>
            <w:r/>
            <w:r>
              <w:rPr>
                <w:sz w:val="20"/>
              </w:rPr>
              <w:t>Local materials</w:t>
            </w:r>
          </w:p>
        </w:tc>
        <w:tc>
          <w:tcPr>
            <w:tcW w:type="dxa" w:w="6884"/>
            <w:vAlign w:val="center"/>
            <w:shd w:val="clear" w:color="auto" w:fill="F3E8EC"/>
          </w:tcPr>
          <w:p>
            <w:pPr>
              <w:spacing w:after="0"/>
            </w:pPr>
            <w:r/>
            <w:r>
              <w:rPr>
                <w:sz w:val="20"/>
              </w:rPr>
              <w:t>Brick and bamboo</w:t>
            </w:r>
          </w:p>
        </w:tc>
      </w:tr>
      <w:tr>
        <w:tc>
          <w:tcPr>
            <w:tcW w:type="dxa" w:w="2754"/>
            <w:vAlign w:val="center"/>
          </w:tcPr>
          <w:p>
            <w:pPr>
              <w:spacing w:after="0"/>
            </w:pPr>
            <w:r/>
            <w:r>
              <w:rPr>
                <w:sz w:val="20"/>
              </w:rPr>
              <w:t>Input stage</w:t>
            </w:r>
          </w:p>
        </w:tc>
        <w:tc>
          <w:tcPr>
            <w:tcW w:type="dxa" w:w="6884"/>
            <w:vAlign w:val="center"/>
          </w:tcPr>
          <w:p>
            <w:pPr>
              <w:spacing w:after="0"/>
            </w:pPr>
            <w:r/>
            <w:r>
              <w:rPr>
                <w:sz w:val="20"/>
              </w:rPr>
              <w:t>Data captured from users or sensors</w:t>
            </w:r>
          </w:p>
        </w:tc>
      </w:tr>
      <w:tr>
        <w:tc>
          <w:tcPr>
            <w:tcW w:type="dxa" w:w="2754"/>
            <w:vAlign w:val="center"/>
            <w:shd w:val="clear" w:color="auto" w:fill="F3E8EC"/>
          </w:tcPr>
          <w:p>
            <w:pPr>
              <w:spacing w:after="0"/>
            </w:pPr>
            <w:r/>
            <w:r>
              <w:rPr>
                <w:sz w:val="20"/>
              </w:rPr>
              <w:t>Process stage</w:t>
            </w:r>
          </w:p>
        </w:tc>
        <w:tc>
          <w:tcPr>
            <w:tcW w:type="dxa" w:w="6884"/>
            <w:vAlign w:val="center"/>
            <w:shd w:val="clear" w:color="auto" w:fill="F3E8EC"/>
          </w:tcPr>
          <w:p>
            <w:pPr>
              <w:spacing w:after="0"/>
            </w:pPr>
            <w:r/>
            <w:r>
              <w:rPr>
                <w:sz w:val="20"/>
              </w:rPr>
              <w:t>Core logic validates and analyses</w:t>
            </w:r>
          </w:p>
        </w:tc>
      </w:tr>
      <w:tr>
        <w:tc>
          <w:tcPr>
            <w:tcW w:type="dxa" w:w="2754"/>
            <w:vAlign w:val="center"/>
          </w:tcPr>
          <w:p>
            <w:pPr>
              <w:spacing w:after="0"/>
            </w:pPr>
            <w:r/>
            <w:r>
              <w:rPr>
                <w:sz w:val="20"/>
              </w:rPr>
              <w:t>Store stage</w:t>
            </w:r>
          </w:p>
        </w:tc>
        <w:tc>
          <w:tcPr>
            <w:tcW w:type="dxa" w:w="6884"/>
            <w:vAlign w:val="center"/>
          </w:tcPr>
          <w:p>
            <w:pPr>
              <w:spacing w:after="0"/>
            </w:pPr>
            <w:r/>
            <w:r>
              <w:rPr>
                <w:sz w:val="20"/>
              </w:rPr>
              <w:t>Secure database and backups</w:t>
            </w:r>
          </w:p>
        </w:tc>
      </w:tr>
      <w:tr>
        <w:tc>
          <w:tcPr>
            <w:tcW w:type="dxa" w:w="2754"/>
            <w:vAlign w:val="center"/>
            <w:shd w:val="clear" w:color="auto" w:fill="F3E8EC"/>
          </w:tcPr>
          <w:p>
            <w:pPr>
              <w:spacing w:after="0"/>
            </w:pPr>
            <w:r/>
            <w:r>
              <w:rPr>
                <w:sz w:val="20"/>
              </w:rPr>
              <w:t>Output stage</w:t>
            </w:r>
          </w:p>
        </w:tc>
        <w:tc>
          <w:tcPr>
            <w:tcW w:type="dxa" w:w="6884"/>
            <w:vAlign w:val="center"/>
            <w:shd w:val="clear" w:color="auto" w:fill="F3E8EC"/>
          </w:tcPr>
          <w:p>
            <w:pPr>
              <w:spacing w:after="0"/>
            </w:pPr>
            <w:r/>
            <w:r>
              <w:rPr>
                <w:sz w:val="20"/>
              </w:rPr>
              <w:t>Dashboard, alerts and reports</w:t>
            </w:r>
          </w:p>
        </w:tc>
      </w:tr>
      <w:tr>
        <w:tc>
          <w:tcPr>
            <w:tcW w:type="dxa" w:w="2754"/>
            <w:vAlign w:val="center"/>
          </w:tcPr>
          <w:p>
            <w:pPr>
              <w:spacing w:after="0"/>
            </w:pPr>
            <w:r/>
            <w:r>
              <w:rPr>
                <w:sz w:val="20"/>
              </w:rPr>
              <w:t>Prototype</w:t>
            </w:r>
          </w:p>
        </w:tc>
        <w:tc>
          <w:tcPr>
            <w:tcW w:type="dxa" w:w="6884"/>
            <w:vAlign w:val="center"/>
          </w:tcPr>
          <w:p>
            <w:pPr>
              <w:spacing w:after="0"/>
            </w:pPr>
            <w:r/>
            <w:r>
              <w:rPr>
                <w:sz w:val="20"/>
              </w:rPr>
              <w:t>A working early version built to test the idea</w:t>
            </w:r>
          </w:p>
        </w:tc>
      </w:tr>
      <w:tr>
        <w:tc>
          <w:tcPr>
            <w:tcW w:type="dxa" w:w="2754"/>
            <w:vAlign w:val="center"/>
            <w:shd w:val="clear" w:color="auto" w:fill="F3E8EC"/>
          </w:tcPr>
          <w:p>
            <w:pPr>
              <w:spacing w:after="0"/>
            </w:pPr>
            <w:r/>
            <w:r>
              <w:rPr>
                <w:sz w:val="20"/>
              </w:rPr>
              <w:t>Pilot</w:t>
            </w:r>
          </w:p>
        </w:tc>
        <w:tc>
          <w:tcPr>
            <w:tcW w:type="dxa" w:w="6884"/>
            <w:vAlign w:val="center"/>
            <w:shd w:val="clear" w:color="auto" w:fill="F3E8EC"/>
          </w:tcPr>
          <w:p>
            <w:pPr>
              <w:spacing w:after="0"/>
            </w:pPr>
            <w:r/>
            <w:r>
              <w:rPr>
                <w:sz w:val="20"/>
              </w:rPr>
              <w:t>A small trial with real users before wider use</w:t>
            </w:r>
          </w:p>
        </w:tc>
      </w:tr>
    </w:tbl>
    <w:p>
      <w:pPr>
        <w:spacing w:after="80"/>
      </w:pPr>
    </w:p>
    <w:p>
      <w:pPr>
        <w:pStyle w:val="Heading1"/>
      </w:pPr>
      <w:r>
        <w:t>15  Appendix D: Detailed Test Logs</w:t>
      </w:r>
    </w:p>
    <w:p>
      <w:pPr>
        <w:pStyle w:val="Heading2"/>
      </w:pPr>
      <w:r>
        <w:t>Input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831843"/>
          </w:tcPr>
          <w:p>
            <w:pPr>
              <w:spacing w:after="0"/>
            </w:pPr>
            <w:r/>
            <w:r>
              <w:rPr>
                <w:b/>
                <w:color w:val="FFFFFF"/>
                <w:sz w:val="20"/>
              </w:rPr>
              <w:t>Date</w:t>
            </w:r>
          </w:p>
        </w:tc>
        <w:tc>
          <w:tcPr>
            <w:tcW w:type="dxa" w:w="1205"/>
            <w:vAlign w:val="center"/>
            <w:shd w:val="clear" w:color="auto" w:fill="831843"/>
          </w:tcPr>
          <w:p>
            <w:pPr>
              <w:spacing w:after="0"/>
            </w:pPr>
            <w:r/>
            <w:r>
              <w:rPr>
                <w:b/>
                <w:color w:val="FFFFFF"/>
                <w:sz w:val="20"/>
              </w:rPr>
              <w:t>Case</w:t>
            </w:r>
          </w:p>
        </w:tc>
        <w:tc>
          <w:tcPr>
            <w:tcW w:type="dxa" w:w="2409"/>
            <w:vAlign w:val="center"/>
            <w:shd w:val="clear" w:color="auto" w:fill="831843"/>
          </w:tcPr>
          <w:p>
            <w:pPr>
              <w:spacing w:after="0"/>
            </w:pPr>
            <w:r/>
            <w:r>
              <w:rPr>
                <w:b/>
                <w:color w:val="FFFFFF"/>
                <w:sz w:val="20"/>
              </w:rPr>
              <w:t>Condition</w:t>
            </w:r>
          </w:p>
        </w:tc>
        <w:tc>
          <w:tcPr>
            <w:tcW w:type="dxa" w:w="3079"/>
            <w:vAlign w:val="center"/>
            <w:shd w:val="clear" w:color="auto" w:fill="831843"/>
          </w:tcPr>
          <w:p>
            <w:pPr>
              <w:spacing w:after="0"/>
            </w:pPr>
            <w:r/>
            <w:r>
              <w:rPr>
                <w:b/>
                <w:color w:val="FFFFFF"/>
                <w:sz w:val="20"/>
              </w:rPr>
              <w:t>Observed</w:t>
            </w:r>
          </w:p>
        </w:tc>
        <w:tc>
          <w:tcPr>
            <w:tcW w:type="dxa" w:w="1205"/>
            <w:vAlign w:val="center"/>
            <w:shd w:val="clear" w:color="auto" w:fill="831843"/>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06/11/2025</w:t>
            </w:r>
          </w:p>
        </w:tc>
        <w:tc>
          <w:tcPr>
            <w:tcW w:type="dxa" w:w="1205"/>
            <w:vAlign w:val="center"/>
            <w:shd w:val="clear" w:color="auto" w:fill="F3E8EC"/>
          </w:tcPr>
          <w:p>
            <w:pPr>
              <w:spacing w:after="0"/>
            </w:pPr>
            <w:r/>
            <w:r>
              <w:rPr>
                <w:sz w:val="20"/>
              </w:rPr>
              <w:t>Case 2</w:t>
            </w:r>
          </w:p>
        </w:tc>
        <w:tc>
          <w:tcPr>
            <w:tcW w:type="dxa" w:w="2409"/>
            <w:vAlign w:val="center"/>
            <w:shd w:val="clear" w:color="auto" w:fill="F3E8EC"/>
          </w:tcPr>
          <w:p>
            <w:pPr>
              <w:spacing w:after="0"/>
            </w:pPr>
            <w:r/>
            <w:r>
              <w:rPr>
                <w:sz w:val="20"/>
              </w:rPr>
              <w:t>Minimum value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12/11/2025</w:t>
            </w:r>
          </w:p>
        </w:tc>
        <w:tc>
          <w:tcPr>
            <w:tcW w:type="dxa" w:w="1205"/>
            <w:vAlign w:val="center"/>
            <w:shd w:val="clear" w:color="auto" w:fill="F3E8EC"/>
          </w:tcPr>
          <w:p>
            <w:pPr>
              <w:spacing w:after="0"/>
            </w:pPr>
            <w:r/>
            <w:r>
              <w:rPr>
                <w:sz w:val="20"/>
              </w:rPr>
              <w:t>Case 4</w:t>
            </w:r>
          </w:p>
        </w:tc>
        <w:tc>
          <w:tcPr>
            <w:tcW w:type="dxa" w:w="2409"/>
            <w:vAlign w:val="center"/>
            <w:shd w:val="clear" w:color="auto" w:fill="F3E8EC"/>
          </w:tcPr>
          <w:p>
            <w:pPr>
              <w:spacing w:after="0"/>
            </w:pPr>
            <w:r/>
            <w:r>
              <w:rPr>
                <w:sz w:val="20"/>
              </w:rPr>
              <w:t>Empty input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18/11/2025</w:t>
            </w:r>
          </w:p>
        </w:tc>
        <w:tc>
          <w:tcPr>
            <w:tcW w:type="dxa" w:w="1205"/>
            <w:vAlign w:val="center"/>
            <w:shd w:val="clear" w:color="auto" w:fill="F3E8EC"/>
          </w:tcPr>
          <w:p>
            <w:pPr>
              <w:spacing w:after="0"/>
            </w:pPr>
            <w:r/>
            <w:r>
              <w:rPr>
                <w:sz w:val="20"/>
              </w:rPr>
              <w:t>Case 6</w:t>
            </w:r>
          </w:p>
        </w:tc>
        <w:tc>
          <w:tcPr>
            <w:tcW w:type="dxa" w:w="2409"/>
            <w:vAlign w:val="center"/>
            <w:shd w:val="clear" w:color="auto" w:fill="F3E8EC"/>
          </w:tcPr>
          <w:p>
            <w:pPr>
              <w:spacing w:after="0"/>
            </w:pPr>
            <w:r/>
            <w:r>
              <w:rPr>
                <w:sz w:val="20"/>
              </w:rPr>
              <w:t>Invalid format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24/11/2025</w:t>
            </w:r>
          </w:p>
        </w:tc>
        <w:tc>
          <w:tcPr>
            <w:tcW w:type="dxa" w:w="1205"/>
            <w:vAlign w:val="center"/>
            <w:shd w:val="clear" w:color="auto" w:fill="F3E8EC"/>
          </w:tcPr>
          <w:p>
            <w:pPr>
              <w:spacing w:after="0"/>
            </w:pPr>
            <w:r/>
            <w:r>
              <w:rPr>
                <w:sz w:val="20"/>
              </w:rPr>
              <w:t>Case 8</w:t>
            </w:r>
          </w:p>
        </w:tc>
        <w:tc>
          <w:tcPr>
            <w:tcW w:type="dxa" w:w="2409"/>
            <w:vAlign w:val="center"/>
            <w:shd w:val="clear" w:color="auto" w:fill="F3E8EC"/>
          </w:tcPr>
          <w:p>
            <w:pPr>
              <w:spacing w:after="0"/>
            </w:pPr>
            <w:r/>
            <w:r>
              <w:rPr>
                <w:sz w:val="20"/>
              </w:rPr>
              <w:t>Power cycle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bl>
    <w:p>
      <w:pPr>
        <w:spacing w:after="80"/>
      </w:pPr>
    </w:p>
    <w:p>
      <w:pPr>
        <w:pStyle w:val="Heading2"/>
      </w:pPr>
      <w:r>
        <w:t>Process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831843"/>
          </w:tcPr>
          <w:p>
            <w:pPr>
              <w:spacing w:after="0"/>
            </w:pPr>
            <w:r/>
            <w:r>
              <w:rPr>
                <w:b/>
                <w:color w:val="FFFFFF"/>
                <w:sz w:val="20"/>
              </w:rPr>
              <w:t>Date</w:t>
            </w:r>
          </w:p>
        </w:tc>
        <w:tc>
          <w:tcPr>
            <w:tcW w:type="dxa" w:w="1205"/>
            <w:vAlign w:val="center"/>
            <w:shd w:val="clear" w:color="auto" w:fill="831843"/>
          </w:tcPr>
          <w:p>
            <w:pPr>
              <w:spacing w:after="0"/>
            </w:pPr>
            <w:r/>
            <w:r>
              <w:rPr>
                <w:b/>
                <w:color w:val="FFFFFF"/>
                <w:sz w:val="20"/>
              </w:rPr>
              <w:t>Case</w:t>
            </w:r>
          </w:p>
        </w:tc>
        <w:tc>
          <w:tcPr>
            <w:tcW w:type="dxa" w:w="2409"/>
            <w:vAlign w:val="center"/>
            <w:shd w:val="clear" w:color="auto" w:fill="831843"/>
          </w:tcPr>
          <w:p>
            <w:pPr>
              <w:spacing w:after="0"/>
            </w:pPr>
            <w:r/>
            <w:r>
              <w:rPr>
                <w:b/>
                <w:color w:val="FFFFFF"/>
                <w:sz w:val="20"/>
              </w:rPr>
              <w:t>Condition</w:t>
            </w:r>
          </w:p>
        </w:tc>
        <w:tc>
          <w:tcPr>
            <w:tcW w:type="dxa" w:w="3079"/>
            <w:vAlign w:val="center"/>
            <w:shd w:val="clear" w:color="auto" w:fill="831843"/>
          </w:tcPr>
          <w:p>
            <w:pPr>
              <w:spacing w:after="0"/>
            </w:pPr>
            <w:r/>
            <w:r>
              <w:rPr>
                <w:b/>
                <w:color w:val="FFFFFF"/>
                <w:sz w:val="20"/>
              </w:rPr>
              <w:t>Observed</w:t>
            </w:r>
          </w:p>
        </w:tc>
        <w:tc>
          <w:tcPr>
            <w:tcW w:type="dxa" w:w="1205"/>
            <w:vAlign w:val="center"/>
            <w:shd w:val="clear" w:color="auto" w:fill="831843"/>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06/11/2025</w:t>
            </w:r>
          </w:p>
        </w:tc>
        <w:tc>
          <w:tcPr>
            <w:tcW w:type="dxa" w:w="1205"/>
            <w:vAlign w:val="center"/>
            <w:shd w:val="clear" w:color="auto" w:fill="F3E8EC"/>
          </w:tcPr>
          <w:p>
            <w:pPr>
              <w:spacing w:after="0"/>
            </w:pPr>
            <w:r/>
            <w:r>
              <w:rPr>
                <w:sz w:val="20"/>
              </w:rPr>
              <w:t>Case 2</w:t>
            </w:r>
          </w:p>
        </w:tc>
        <w:tc>
          <w:tcPr>
            <w:tcW w:type="dxa" w:w="2409"/>
            <w:vAlign w:val="center"/>
            <w:shd w:val="clear" w:color="auto" w:fill="F3E8EC"/>
          </w:tcPr>
          <w:p>
            <w:pPr>
              <w:spacing w:after="0"/>
            </w:pPr>
            <w:r/>
            <w:r>
              <w:rPr>
                <w:sz w:val="20"/>
              </w:rPr>
              <w:t>Minimum value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12/11/2025</w:t>
            </w:r>
          </w:p>
        </w:tc>
        <w:tc>
          <w:tcPr>
            <w:tcW w:type="dxa" w:w="1205"/>
            <w:vAlign w:val="center"/>
            <w:shd w:val="clear" w:color="auto" w:fill="F3E8EC"/>
          </w:tcPr>
          <w:p>
            <w:pPr>
              <w:spacing w:after="0"/>
            </w:pPr>
            <w:r/>
            <w:r>
              <w:rPr>
                <w:sz w:val="20"/>
              </w:rPr>
              <w:t>Case 4</w:t>
            </w:r>
          </w:p>
        </w:tc>
        <w:tc>
          <w:tcPr>
            <w:tcW w:type="dxa" w:w="2409"/>
            <w:vAlign w:val="center"/>
            <w:shd w:val="clear" w:color="auto" w:fill="F3E8EC"/>
          </w:tcPr>
          <w:p>
            <w:pPr>
              <w:spacing w:after="0"/>
            </w:pPr>
            <w:r/>
            <w:r>
              <w:rPr>
                <w:sz w:val="20"/>
              </w:rPr>
              <w:t>Empty input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18/11/2025</w:t>
            </w:r>
          </w:p>
        </w:tc>
        <w:tc>
          <w:tcPr>
            <w:tcW w:type="dxa" w:w="1205"/>
            <w:vAlign w:val="center"/>
            <w:shd w:val="clear" w:color="auto" w:fill="F3E8EC"/>
          </w:tcPr>
          <w:p>
            <w:pPr>
              <w:spacing w:after="0"/>
            </w:pPr>
            <w:r/>
            <w:r>
              <w:rPr>
                <w:sz w:val="20"/>
              </w:rPr>
              <w:t>Case 6</w:t>
            </w:r>
          </w:p>
        </w:tc>
        <w:tc>
          <w:tcPr>
            <w:tcW w:type="dxa" w:w="2409"/>
            <w:vAlign w:val="center"/>
            <w:shd w:val="clear" w:color="auto" w:fill="F3E8EC"/>
          </w:tcPr>
          <w:p>
            <w:pPr>
              <w:spacing w:after="0"/>
            </w:pPr>
            <w:r/>
            <w:r>
              <w:rPr>
                <w:sz w:val="20"/>
              </w:rPr>
              <w:t>Invalid format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24/11/2025</w:t>
            </w:r>
          </w:p>
        </w:tc>
        <w:tc>
          <w:tcPr>
            <w:tcW w:type="dxa" w:w="1205"/>
            <w:vAlign w:val="center"/>
            <w:shd w:val="clear" w:color="auto" w:fill="F3E8EC"/>
          </w:tcPr>
          <w:p>
            <w:pPr>
              <w:spacing w:after="0"/>
            </w:pPr>
            <w:r/>
            <w:r>
              <w:rPr>
                <w:sz w:val="20"/>
              </w:rPr>
              <w:t>Case 8</w:t>
            </w:r>
          </w:p>
        </w:tc>
        <w:tc>
          <w:tcPr>
            <w:tcW w:type="dxa" w:w="2409"/>
            <w:vAlign w:val="center"/>
            <w:shd w:val="clear" w:color="auto" w:fill="F3E8EC"/>
          </w:tcPr>
          <w:p>
            <w:pPr>
              <w:spacing w:after="0"/>
            </w:pPr>
            <w:r/>
            <w:r>
              <w:rPr>
                <w:sz w:val="20"/>
              </w:rPr>
              <w:t>Power cycle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bl>
    <w:p>
      <w:pPr>
        <w:spacing w:after="80"/>
      </w:pPr>
    </w:p>
    <w:p>
      <w:pPr>
        <w:pStyle w:val="Heading2"/>
      </w:pPr>
      <w:r>
        <w:t>Store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831843"/>
          </w:tcPr>
          <w:p>
            <w:pPr>
              <w:spacing w:after="0"/>
            </w:pPr>
            <w:r/>
            <w:r>
              <w:rPr>
                <w:b/>
                <w:color w:val="FFFFFF"/>
                <w:sz w:val="20"/>
              </w:rPr>
              <w:t>Date</w:t>
            </w:r>
          </w:p>
        </w:tc>
        <w:tc>
          <w:tcPr>
            <w:tcW w:type="dxa" w:w="1205"/>
            <w:vAlign w:val="center"/>
            <w:shd w:val="clear" w:color="auto" w:fill="831843"/>
          </w:tcPr>
          <w:p>
            <w:pPr>
              <w:spacing w:after="0"/>
            </w:pPr>
            <w:r/>
            <w:r>
              <w:rPr>
                <w:b/>
                <w:color w:val="FFFFFF"/>
                <w:sz w:val="20"/>
              </w:rPr>
              <w:t>Case</w:t>
            </w:r>
          </w:p>
        </w:tc>
        <w:tc>
          <w:tcPr>
            <w:tcW w:type="dxa" w:w="2409"/>
            <w:vAlign w:val="center"/>
            <w:shd w:val="clear" w:color="auto" w:fill="831843"/>
          </w:tcPr>
          <w:p>
            <w:pPr>
              <w:spacing w:after="0"/>
            </w:pPr>
            <w:r/>
            <w:r>
              <w:rPr>
                <w:b/>
                <w:color w:val="FFFFFF"/>
                <w:sz w:val="20"/>
              </w:rPr>
              <w:t>Condition</w:t>
            </w:r>
          </w:p>
        </w:tc>
        <w:tc>
          <w:tcPr>
            <w:tcW w:type="dxa" w:w="3079"/>
            <w:vAlign w:val="center"/>
            <w:shd w:val="clear" w:color="auto" w:fill="831843"/>
          </w:tcPr>
          <w:p>
            <w:pPr>
              <w:spacing w:after="0"/>
            </w:pPr>
            <w:r/>
            <w:r>
              <w:rPr>
                <w:b/>
                <w:color w:val="FFFFFF"/>
                <w:sz w:val="20"/>
              </w:rPr>
              <w:t>Observed</w:t>
            </w:r>
          </w:p>
        </w:tc>
        <w:tc>
          <w:tcPr>
            <w:tcW w:type="dxa" w:w="1205"/>
            <w:vAlign w:val="center"/>
            <w:shd w:val="clear" w:color="auto" w:fill="831843"/>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06/11/2025</w:t>
            </w:r>
          </w:p>
        </w:tc>
        <w:tc>
          <w:tcPr>
            <w:tcW w:type="dxa" w:w="1205"/>
            <w:vAlign w:val="center"/>
            <w:shd w:val="clear" w:color="auto" w:fill="F3E8EC"/>
          </w:tcPr>
          <w:p>
            <w:pPr>
              <w:spacing w:after="0"/>
            </w:pPr>
            <w:r/>
            <w:r>
              <w:rPr>
                <w:sz w:val="20"/>
              </w:rPr>
              <w:t>Case 2</w:t>
            </w:r>
          </w:p>
        </w:tc>
        <w:tc>
          <w:tcPr>
            <w:tcW w:type="dxa" w:w="2409"/>
            <w:vAlign w:val="center"/>
            <w:shd w:val="clear" w:color="auto" w:fill="F3E8EC"/>
          </w:tcPr>
          <w:p>
            <w:pPr>
              <w:spacing w:after="0"/>
            </w:pPr>
            <w:r/>
            <w:r>
              <w:rPr>
                <w:sz w:val="20"/>
              </w:rPr>
              <w:t>Minimum value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12/11/2025</w:t>
            </w:r>
          </w:p>
        </w:tc>
        <w:tc>
          <w:tcPr>
            <w:tcW w:type="dxa" w:w="1205"/>
            <w:vAlign w:val="center"/>
            <w:shd w:val="clear" w:color="auto" w:fill="F3E8EC"/>
          </w:tcPr>
          <w:p>
            <w:pPr>
              <w:spacing w:after="0"/>
            </w:pPr>
            <w:r/>
            <w:r>
              <w:rPr>
                <w:sz w:val="20"/>
              </w:rPr>
              <w:t>Case 4</w:t>
            </w:r>
          </w:p>
        </w:tc>
        <w:tc>
          <w:tcPr>
            <w:tcW w:type="dxa" w:w="2409"/>
            <w:vAlign w:val="center"/>
            <w:shd w:val="clear" w:color="auto" w:fill="F3E8EC"/>
          </w:tcPr>
          <w:p>
            <w:pPr>
              <w:spacing w:after="0"/>
            </w:pPr>
            <w:r/>
            <w:r>
              <w:rPr>
                <w:sz w:val="20"/>
              </w:rPr>
              <w:t>Empty input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18/11/2025</w:t>
            </w:r>
          </w:p>
        </w:tc>
        <w:tc>
          <w:tcPr>
            <w:tcW w:type="dxa" w:w="1205"/>
            <w:vAlign w:val="center"/>
            <w:shd w:val="clear" w:color="auto" w:fill="F3E8EC"/>
          </w:tcPr>
          <w:p>
            <w:pPr>
              <w:spacing w:after="0"/>
            </w:pPr>
            <w:r/>
            <w:r>
              <w:rPr>
                <w:sz w:val="20"/>
              </w:rPr>
              <w:t>Case 6</w:t>
            </w:r>
          </w:p>
        </w:tc>
        <w:tc>
          <w:tcPr>
            <w:tcW w:type="dxa" w:w="2409"/>
            <w:vAlign w:val="center"/>
            <w:shd w:val="clear" w:color="auto" w:fill="F3E8EC"/>
          </w:tcPr>
          <w:p>
            <w:pPr>
              <w:spacing w:after="0"/>
            </w:pPr>
            <w:r/>
            <w:r>
              <w:rPr>
                <w:sz w:val="20"/>
              </w:rPr>
              <w:t>Invalid format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24/11/2025</w:t>
            </w:r>
          </w:p>
        </w:tc>
        <w:tc>
          <w:tcPr>
            <w:tcW w:type="dxa" w:w="1205"/>
            <w:vAlign w:val="center"/>
            <w:shd w:val="clear" w:color="auto" w:fill="F3E8EC"/>
          </w:tcPr>
          <w:p>
            <w:pPr>
              <w:spacing w:after="0"/>
            </w:pPr>
            <w:r/>
            <w:r>
              <w:rPr>
                <w:sz w:val="20"/>
              </w:rPr>
              <w:t>Case 8</w:t>
            </w:r>
          </w:p>
        </w:tc>
        <w:tc>
          <w:tcPr>
            <w:tcW w:type="dxa" w:w="2409"/>
            <w:vAlign w:val="center"/>
            <w:shd w:val="clear" w:color="auto" w:fill="F3E8EC"/>
          </w:tcPr>
          <w:p>
            <w:pPr>
              <w:spacing w:after="0"/>
            </w:pPr>
            <w:r/>
            <w:r>
              <w:rPr>
                <w:sz w:val="20"/>
              </w:rPr>
              <w:t>Power cycle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bl>
    <w:p>
      <w:pPr>
        <w:spacing w:after="80"/>
      </w:pPr>
    </w:p>
    <w:p>
      <w:pPr>
        <w:pStyle w:val="Heading2"/>
      </w:pPr>
      <w:r>
        <w:t>Output module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740"/>
        <w:gridCol w:w="1204"/>
        <w:gridCol w:w="2409"/>
        <w:gridCol w:w="3079"/>
        <w:gridCol w:w="1204"/>
      </w:tblGrid>
      <w:tr>
        <w:trPr>
          <w:tblHeader/>
        </w:trPr>
        <w:tc>
          <w:tcPr>
            <w:tcW w:type="dxa" w:w="1740"/>
            <w:vAlign w:val="center"/>
            <w:shd w:val="clear" w:color="auto" w:fill="831843"/>
          </w:tcPr>
          <w:p>
            <w:pPr>
              <w:spacing w:after="0"/>
            </w:pPr>
            <w:r/>
            <w:r>
              <w:rPr>
                <w:b/>
                <w:color w:val="FFFFFF"/>
                <w:sz w:val="20"/>
              </w:rPr>
              <w:t>Date</w:t>
            </w:r>
          </w:p>
        </w:tc>
        <w:tc>
          <w:tcPr>
            <w:tcW w:type="dxa" w:w="1205"/>
            <w:vAlign w:val="center"/>
            <w:shd w:val="clear" w:color="auto" w:fill="831843"/>
          </w:tcPr>
          <w:p>
            <w:pPr>
              <w:spacing w:after="0"/>
            </w:pPr>
            <w:r/>
            <w:r>
              <w:rPr>
                <w:b/>
                <w:color w:val="FFFFFF"/>
                <w:sz w:val="20"/>
              </w:rPr>
              <w:t>Case</w:t>
            </w:r>
          </w:p>
        </w:tc>
        <w:tc>
          <w:tcPr>
            <w:tcW w:type="dxa" w:w="2409"/>
            <w:vAlign w:val="center"/>
            <w:shd w:val="clear" w:color="auto" w:fill="831843"/>
          </w:tcPr>
          <w:p>
            <w:pPr>
              <w:spacing w:after="0"/>
            </w:pPr>
            <w:r/>
            <w:r>
              <w:rPr>
                <w:b/>
                <w:color w:val="FFFFFF"/>
                <w:sz w:val="20"/>
              </w:rPr>
              <w:t>Condition</w:t>
            </w:r>
          </w:p>
        </w:tc>
        <w:tc>
          <w:tcPr>
            <w:tcW w:type="dxa" w:w="3079"/>
            <w:vAlign w:val="center"/>
            <w:shd w:val="clear" w:color="auto" w:fill="831843"/>
          </w:tcPr>
          <w:p>
            <w:pPr>
              <w:spacing w:after="0"/>
            </w:pPr>
            <w:r/>
            <w:r>
              <w:rPr>
                <w:b/>
                <w:color w:val="FFFFFF"/>
                <w:sz w:val="20"/>
              </w:rPr>
              <w:t>Observed</w:t>
            </w:r>
          </w:p>
        </w:tc>
        <w:tc>
          <w:tcPr>
            <w:tcW w:type="dxa" w:w="1205"/>
            <w:vAlign w:val="center"/>
            <w:shd w:val="clear" w:color="auto" w:fill="831843"/>
          </w:tcPr>
          <w:p>
            <w:pPr>
              <w:spacing w:after="0"/>
            </w:pPr>
            <w:r/>
            <w:r>
              <w:rPr>
                <w:b/>
                <w:color w:val="FFFFFF"/>
                <w:sz w:val="20"/>
              </w:rPr>
              <w:t>Status</w:t>
            </w:r>
          </w:p>
        </w:tc>
      </w:tr>
      <w:tr>
        <w:tc>
          <w:tcPr>
            <w:tcW w:type="dxa" w:w="1740"/>
            <w:vAlign w:val="center"/>
          </w:tcPr>
          <w:p>
            <w:pPr>
              <w:spacing w:after="0"/>
            </w:pPr>
            <w:r/>
            <w:r>
              <w:rPr>
                <w:sz w:val="20"/>
              </w:rPr>
              <w:t>03/11/2025</w:t>
            </w:r>
          </w:p>
        </w:tc>
        <w:tc>
          <w:tcPr>
            <w:tcW w:type="dxa" w:w="1205"/>
            <w:vAlign w:val="center"/>
          </w:tcPr>
          <w:p>
            <w:pPr>
              <w:spacing w:after="0"/>
            </w:pPr>
            <w:r/>
            <w:r>
              <w:rPr>
                <w:sz w:val="20"/>
              </w:rPr>
              <w:t>Case 1</w:t>
            </w:r>
          </w:p>
        </w:tc>
        <w:tc>
          <w:tcPr>
            <w:tcW w:type="dxa" w:w="2409"/>
            <w:vAlign w:val="center"/>
          </w:tcPr>
          <w:p>
            <w:pPr>
              <w:spacing w:after="0"/>
            </w:pPr>
            <w:r/>
            <w:r>
              <w:rPr>
                <w:sz w:val="20"/>
              </w:rPr>
              <w:t>Normal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06/11/2025</w:t>
            </w:r>
          </w:p>
        </w:tc>
        <w:tc>
          <w:tcPr>
            <w:tcW w:type="dxa" w:w="1205"/>
            <w:vAlign w:val="center"/>
            <w:shd w:val="clear" w:color="auto" w:fill="F3E8EC"/>
          </w:tcPr>
          <w:p>
            <w:pPr>
              <w:spacing w:after="0"/>
            </w:pPr>
            <w:r/>
            <w:r>
              <w:rPr>
                <w:sz w:val="20"/>
              </w:rPr>
              <w:t>Case 2</w:t>
            </w:r>
          </w:p>
        </w:tc>
        <w:tc>
          <w:tcPr>
            <w:tcW w:type="dxa" w:w="2409"/>
            <w:vAlign w:val="center"/>
            <w:shd w:val="clear" w:color="auto" w:fill="F3E8EC"/>
          </w:tcPr>
          <w:p>
            <w:pPr>
              <w:spacing w:after="0"/>
            </w:pPr>
            <w:r/>
            <w:r>
              <w:rPr>
                <w:sz w:val="20"/>
              </w:rPr>
              <w:t>Minimum value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09/11/2025</w:t>
            </w:r>
          </w:p>
        </w:tc>
        <w:tc>
          <w:tcPr>
            <w:tcW w:type="dxa" w:w="1205"/>
            <w:vAlign w:val="center"/>
          </w:tcPr>
          <w:p>
            <w:pPr>
              <w:spacing w:after="0"/>
            </w:pPr>
            <w:r/>
            <w:r>
              <w:rPr>
                <w:sz w:val="20"/>
              </w:rPr>
              <w:t>Case 3</w:t>
            </w:r>
          </w:p>
        </w:tc>
        <w:tc>
          <w:tcPr>
            <w:tcW w:type="dxa" w:w="2409"/>
            <w:vAlign w:val="center"/>
          </w:tcPr>
          <w:p>
            <w:pPr>
              <w:spacing w:after="0"/>
            </w:pPr>
            <w:r/>
            <w:r>
              <w:rPr>
                <w:sz w:val="20"/>
              </w:rPr>
              <w:t>Maximum value</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12/11/2025</w:t>
            </w:r>
          </w:p>
        </w:tc>
        <w:tc>
          <w:tcPr>
            <w:tcW w:type="dxa" w:w="1205"/>
            <w:vAlign w:val="center"/>
            <w:shd w:val="clear" w:color="auto" w:fill="F3E8EC"/>
          </w:tcPr>
          <w:p>
            <w:pPr>
              <w:spacing w:after="0"/>
            </w:pPr>
            <w:r/>
            <w:r>
              <w:rPr>
                <w:sz w:val="20"/>
              </w:rPr>
              <w:t>Case 4</w:t>
            </w:r>
          </w:p>
        </w:tc>
        <w:tc>
          <w:tcPr>
            <w:tcW w:type="dxa" w:w="2409"/>
            <w:vAlign w:val="center"/>
            <w:shd w:val="clear" w:color="auto" w:fill="F3E8EC"/>
          </w:tcPr>
          <w:p>
            <w:pPr>
              <w:spacing w:after="0"/>
            </w:pPr>
            <w:r/>
            <w:r>
              <w:rPr>
                <w:sz w:val="20"/>
              </w:rPr>
              <w:t>Empty input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15/11/2025</w:t>
            </w:r>
          </w:p>
        </w:tc>
        <w:tc>
          <w:tcPr>
            <w:tcW w:type="dxa" w:w="1205"/>
            <w:vAlign w:val="center"/>
          </w:tcPr>
          <w:p>
            <w:pPr>
              <w:spacing w:after="0"/>
            </w:pPr>
            <w:r/>
            <w:r>
              <w:rPr>
                <w:sz w:val="20"/>
              </w:rPr>
              <w:t>Case 5</w:t>
            </w:r>
          </w:p>
        </w:tc>
        <w:tc>
          <w:tcPr>
            <w:tcW w:type="dxa" w:w="2409"/>
            <w:vAlign w:val="center"/>
          </w:tcPr>
          <w:p>
            <w:pPr>
              <w:spacing w:after="0"/>
            </w:pPr>
            <w:r/>
            <w:r>
              <w:rPr>
                <w:sz w:val="20"/>
              </w:rPr>
              <w:t>Repeated input</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18/11/2025</w:t>
            </w:r>
          </w:p>
        </w:tc>
        <w:tc>
          <w:tcPr>
            <w:tcW w:type="dxa" w:w="1205"/>
            <w:vAlign w:val="center"/>
            <w:shd w:val="clear" w:color="auto" w:fill="F3E8EC"/>
          </w:tcPr>
          <w:p>
            <w:pPr>
              <w:spacing w:after="0"/>
            </w:pPr>
            <w:r/>
            <w:r>
              <w:rPr>
                <w:sz w:val="20"/>
              </w:rPr>
              <w:t>Case 6</w:t>
            </w:r>
          </w:p>
        </w:tc>
        <w:tc>
          <w:tcPr>
            <w:tcW w:type="dxa" w:w="2409"/>
            <w:vAlign w:val="center"/>
            <w:shd w:val="clear" w:color="auto" w:fill="F3E8EC"/>
          </w:tcPr>
          <w:p>
            <w:pPr>
              <w:spacing w:after="0"/>
            </w:pPr>
            <w:r/>
            <w:r>
              <w:rPr>
                <w:sz w:val="20"/>
              </w:rPr>
              <w:t>Invalid format</w:t>
            </w:r>
          </w:p>
        </w:tc>
        <w:tc>
          <w:tcPr>
            <w:tcW w:type="dxa" w:w="3079"/>
            <w:vAlign w:val="center"/>
            <w:shd w:val="clear" w:color="auto" w:fill="F3E8EC"/>
          </w:tcPr>
          <w:p>
            <w:pPr>
              <w:spacing w:after="0"/>
            </w:pPr>
            <w:r/>
            <w:r>
              <w:rPr>
                <w:sz w:val="20"/>
              </w:rPr>
              <w:t>Handled with message</w:t>
            </w:r>
          </w:p>
        </w:tc>
        <w:tc>
          <w:tcPr>
            <w:tcW w:type="dxa" w:w="1205"/>
            <w:vAlign w:val="center"/>
            <w:shd w:val="clear" w:color="auto" w:fill="F3E8EC"/>
          </w:tcPr>
          <w:p>
            <w:pPr>
              <w:spacing w:after="0"/>
            </w:pPr>
            <w:r/>
            <w:r>
              <w:rPr>
                <w:sz w:val="20"/>
              </w:rPr>
              <w:t>Pass</w:t>
            </w:r>
          </w:p>
        </w:tc>
      </w:tr>
      <w:tr>
        <w:tc>
          <w:tcPr>
            <w:tcW w:type="dxa" w:w="1740"/>
            <w:vAlign w:val="center"/>
          </w:tcPr>
          <w:p>
            <w:pPr>
              <w:spacing w:after="0"/>
            </w:pPr>
            <w:r/>
            <w:r>
              <w:rPr>
                <w:sz w:val="20"/>
              </w:rPr>
              <w:t>21/11/2025</w:t>
            </w:r>
          </w:p>
        </w:tc>
        <w:tc>
          <w:tcPr>
            <w:tcW w:type="dxa" w:w="1205"/>
            <w:vAlign w:val="center"/>
          </w:tcPr>
          <w:p>
            <w:pPr>
              <w:spacing w:after="0"/>
            </w:pPr>
            <w:r/>
            <w:r>
              <w:rPr>
                <w:sz w:val="20"/>
              </w:rPr>
              <w:t>Case 7</w:t>
            </w:r>
          </w:p>
        </w:tc>
        <w:tc>
          <w:tcPr>
            <w:tcW w:type="dxa" w:w="2409"/>
            <w:vAlign w:val="center"/>
          </w:tcPr>
          <w:p>
            <w:pPr>
              <w:spacing w:after="0"/>
            </w:pPr>
            <w:r/>
            <w:r>
              <w:rPr>
                <w:sz w:val="20"/>
              </w:rPr>
              <w:t>Network off</w:t>
            </w:r>
          </w:p>
        </w:tc>
        <w:tc>
          <w:tcPr>
            <w:tcW w:type="dxa" w:w="3079"/>
            <w:vAlign w:val="center"/>
          </w:tcPr>
          <w:p>
            <w:pPr>
              <w:spacing w:after="0"/>
            </w:pPr>
            <w:r/>
            <w:r>
              <w:rPr>
                <w:sz w:val="20"/>
              </w:rPr>
              <w:t>As expected</w:t>
            </w:r>
          </w:p>
        </w:tc>
        <w:tc>
          <w:tcPr>
            <w:tcW w:type="dxa" w:w="1205"/>
            <w:vAlign w:val="center"/>
          </w:tcPr>
          <w:p>
            <w:pPr>
              <w:spacing w:after="0"/>
            </w:pPr>
            <w:r/>
            <w:r>
              <w:rPr>
                <w:sz w:val="20"/>
              </w:rPr>
              <w:t>Pass</w:t>
            </w:r>
          </w:p>
        </w:tc>
      </w:tr>
      <w:tr>
        <w:tc>
          <w:tcPr>
            <w:tcW w:type="dxa" w:w="1740"/>
            <w:vAlign w:val="center"/>
            <w:shd w:val="clear" w:color="auto" w:fill="F3E8EC"/>
          </w:tcPr>
          <w:p>
            <w:pPr>
              <w:spacing w:after="0"/>
            </w:pPr>
            <w:r/>
            <w:r>
              <w:rPr>
                <w:sz w:val="20"/>
              </w:rPr>
              <w:t>24/11/2025</w:t>
            </w:r>
          </w:p>
        </w:tc>
        <w:tc>
          <w:tcPr>
            <w:tcW w:type="dxa" w:w="1205"/>
            <w:vAlign w:val="center"/>
            <w:shd w:val="clear" w:color="auto" w:fill="F3E8EC"/>
          </w:tcPr>
          <w:p>
            <w:pPr>
              <w:spacing w:after="0"/>
            </w:pPr>
            <w:r/>
            <w:r>
              <w:rPr>
                <w:sz w:val="20"/>
              </w:rPr>
              <w:t>Case 8</w:t>
            </w:r>
          </w:p>
        </w:tc>
        <w:tc>
          <w:tcPr>
            <w:tcW w:type="dxa" w:w="2409"/>
            <w:vAlign w:val="center"/>
            <w:shd w:val="clear" w:color="auto" w:fill="F3E8EC"/>
          </w:tcPr>
          <w:p>
            <w:pPr>
              <w:spacing w:after="0"/>
            </w:pPr>
            <w:r/>
            <w:r>
              <w:rPr>
                <w:sz w:val="20"/>
              </w:rPr>
              <w:t>Power cycle</w:t>
            </w:r>
          </w:p>
        </w:tc>
        <w:tc>
          <w:tcPr>
            <w:tcW w:type="dxa" w:w="3079"/>
            <w:vAlign w:val="center"/>
            <w:shd w:val="clear" w:color="auto" w:fill="F3E8EC"/>
          </w:tcPr>
          <w:p>
            <w:pPr>
              <w:spacing w:after="0"/>
            </w:pPr>
            <w:r/>
            <w:r>
              <w:rPr>
                <w:sz w:val="20"/>
              </w:rPr>
              <w:t>As expected</w:t>
            </w:r>
          </w:p>
        </w:tc>
        <w:tc>
          <w:tcPr>
            <w:tcW w:type="dxa" w:w="1205"/>
            <w:vAlign w:val="center"/>
            <w:shd w:val="clear" w:color="auto" w:fill="F3E8EC"/>
          </w:tcPr>
          <w:p>
            <w:pPr>
              <w:spacing w:after="0"/>
            </w:pPr>
            <w:r/>
            <w:r>
              <w:rPr>
                <w:sz w:val="20"/>
              </w:rPr>
              <w:t>Pass</w:t>
            </w:r>
          </w:p>
        </w:tc>
      </w:tr>
    </w:tbl>
    <w:p>
      <w:pPr>
        <w:spacing w:after="80"/>
      </w:pPr>
    </w:p>
    <w:p>
      <w:pPr>
        <w:pStyle w:val="Heading1"/>
      </w:pPr>
      <w:r>
        <w:t>16  Appendix E: Survey Questionnaire</w:t>
      </w:r>
    </w:p>
    <w:p>
      <w:pPr>
        <w:keepNext/>
        <w:spacing w:after="40"/>
      </w:pPr>
      <w:r>
        <w:rPr>
          <w:b/>
          <w:color w:val="831843"/>
        </w:rPr>
        <w:t>Questionnaire (sample)</w:t>
      </w:r>
    </w:p>
    <w:tbl>
      <w:tblP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single" w:sz="4" w:space="0" w:color="CCCED2"/>
        </w:tblBorders>
      </w:tblPr>
      <w:tblGrid>
        <w:gridCol w:w="9639"/>
      </w:tblGrid>
      <w:tr>
        <w:tc>
          <w:tcPr>
            <w:tcW w:type="dxa" w:w="9638"/>
            <w:shd w:val="clear" w:color="auto" w:fill="F3E8EC"/>
          </w:tcPr>
          <w:p>
            <w:pPr>
              <w:spacing w:after="0"/>
            </w:pPr>
            <w:r>
              <w:rPr>
                <w:b/>
              </w:rPr>
              <w:t>How often do you perform this task?</w:t>
            </w:r>
          </w:p>
        </w:tc>
      </w:tr>
      <w:tr>
        <w:trPr>
          <w:trHeight w:val="510" w:hRule="atLeast"/>
        </w:trPr>
        <w:tc>
          <w:tcPr>
            <w:tcW w:type="dxa" w:w="9638"/>
          </w:tcPr>
          <w:p/>
        </w:tc>
      </w:tr>
      <w:tr>
        <w:trPr>
          <w:trHeight w:val="510" w:hRule="atLeast"/>
        </w:trPr>
        <w:tc>
          <w:tcPr>
            <w:tcW w:type="dxa" w:w="9638"/>
          </w:tcPr>
          <w:p/>
        </w:tc>
      </w:tr>
      <w:tr>
        <w:tc>
          <w:tcPr>
            <w:tcW w:type="dxa" w:w="9638"/>
            <w:shd w:val="clear" w:color="auto" w:fill="F3E8EC"/>
          </w:tcPr>
          <w:p>
            <w:pPr>
              <w:spacing w:after="0"/>
            </w:pPr>
            <w:r>
              <w:rPr>
                <w:b/>
              </w:rPr>
              <w:t>How long does it take today?</w:t>
            </w:r>
          </w:p>
        </w:tc>
      </w:tr>
      <w:tr>
        <w:trPr>
          <w:trHeight w:val="510" w:hRule="atLeast"/>
        </w:trPr>
        <w:tc>
          <w:tcPr>
            <w:tcW w:type="dxa" w:w="9638"/>
          </w:tcPr>
          <w:p/>
        </w:tc>
      </w:tr>
      <w:tr>
        <w:trPr>
          <w:trHeight w:val="510" w:hRule="atLeast"/>
        </w:trPr>
        <w:tc>
          <w:tcPr>
            <w:tcW w:type="dxa" w:w="9638"/>
          </w:tcPr>
          <w:p/>
        </w:tc>
      </w:tr>
      <w:tr>
        <w:tc>
          <w:tcPr>
            <w:tcW w:type="dxa" w:w="9638"/>
            <w:shd w:val="clear" w:color="auto" w:fill="F3E8EC"/>
          </w:tcPr>
          <w:p>
            <w:pPr>
              <w:spacing w:after="0"/>
            </w:pPr>
            <w:r>
              <w:rPr>
                <w:b/>
              </w:rPr>
              <w:t>What is the most frustrating part?</w:t>
            </w:r>
          </w:p>
        </w:tc>
      </w:tr>
      <w:tr>
        <w:trPr>
          <w:trHeight w:val="510" w:hRule="atLeast"/>
        </w:trPr>
        <w:tc>
          <w:tcPr>
            <w:tcW w:type="dxa" w:w="9638"/>
          </w:tcPr>
          <w:p/>
        </w:tc>
      </w:tr>
      <w:tr>
        <w:trPr>
          <w:trHeight w:val="510" w:hRule="atLeast"/>
        </w:trPr>
        <w:tc>
          <w:tcPr>
            <w:tcW w:type="dxa" w:w="9638"/>
          </w:tcPr>
          <w:p/>
        </w:tc>
      </w:tr>
      <w:tr>
        <w:tc>
          <w:tcPr>
            <w:tcW w:type="dxa" w:w="9638"/>
            <w:shd w:val="clear" w:color="auto" w:fill="F3E8EC"/>
          </w:tcPr>
          <w:p>
            <w:pPr>
              <w:spacing w:after="0"/>
            </w:pPr>
            <w:r>
              <w:rPr>
                <w:b/>
              </w:rPr>
              <w:t>Which device do you use most?</w:t>
            </w:r>
          </w:p>
        </w:tc>
      </w:tr>
      <w:tr>
        <w:trPr>
          <w:trHeight w:val="510" w:hRule="atLeast"/>
        </w:trPr>
        <w:tc>
          <w:tcPr>
            <w:tcW w:type="dxa" w:w="9638"/>
          </w:tcPr>
          <w:p/>
        </w:tc>
      </w:tr>
      <w:tr>
        <w:trPr>
          <w:trHeight w:val="510" w:hRule="atLeast"/>
        </w:trPr>
        <w:tc>
          <w:tcPr>
            <w:tcW w:type="dxa" w:w="9638"/>
          </w:tcPr>
          <w:p/>
        </w:tc>
      </w:tr>
      <w:tr>
        <w:tc>
          <w:tcPr>
            <w:tcW w:type="dxa" w:w="9638"/>
            <w:shd w:val="clear" w:color="auto" w:fill="F3E8EC"/>
          </w:tcPr>
          <w:p>
            <w:pPr>
              <w:spacing w:after="0"/>
            </w:pPr>
            <w:r>
              <w:rPr>
                <w:b/>
              </w:rPr>
              <w:t>Would you use an automated system? Why or why not?</w:t>
            </w:r>
          </w:p>
        </w:tc>
      </w:tr>
      <w:tr>
        <w:trPr>
          <w:trHeight w:val="510" w:hRule="atLeast"/>
        </w:trPr>
        <w:tc>
          <w:tcPr>
            <w:tcW w:type="dxa" w:w="9638"/>
          </w:tcPr>
          <w:p/>
        </w:tc>
      </w:tr>
      <w:tr>
        <w:trPr>
          <w:trHeight w:val="510" w:hRule="atLeast"/>
        </w:trPr>
        <w:tc>
          <w:tcPr>
            <w:tcW w:type="dxa" w:w="9638"/>
          </w:tcPr>
          <w:p/>
        </w:tc>
      </w:tr>
      <w:tr>
        <w:tc>
          <w:tcPr>
            <w:tcW w:type="dxa" w:w="9638"/>
            <w:shd w:val="clear" w:color="auto" w:fill="F3E8EC"/>
          </w:tcPr>
          <w:p>
            <w:pPr>
              <w:spacing w:after="0"/>
            </w:pPr>
            <w:r>
              <w:rPr>
                <w:b/>
              </w:rPr>
              <w:t>Which reports or alerts would help you most?</w:t>
            </w:r>
          </w:p>
        </w:tc>
      </w:tr>
      <w:tr>
        <w:trPr>
          <w:trHeight w:val="510" w:hRule="atLeast"/>
        </w:trPr>
        <w:tc>
          <w:tcPr>
            <w:tcW w:type="dxa" w:w="9638"/>
          </w:tcPr>
          <w:p/>
        </w:tc>
      </w:tr>
      <w:tr>
        <w:trPr>
          <w:trHeight w:val="510" w:hRule="atLeast"/>
        </w:trPr>
        <w:tc>
          <w:tcPr>
            <w:tcW w:type="dxa" w:w="9638"/>
          </w:tcPr>
          <w:p/>
        </w:tc>
      </w:tr>
      <w:tr>
        <w:tc>
          <w:tcPr>
            <w:tcW w:type="dxa" w:w="9638"/>
            <w:shd w:val="clear" w:color="auto" w:fill="F3E8EC"/>
          </w:tcPr>
          <w:p>
            <w:pPr>
              <w:spacing w:after="0"/>
            </w:pPr>
            <w:r>
              <w:rPr>
                <w:b/>
              </w:rPr>
              <w:t>How much would you be willing to spend, if anything?</w:t>
            </w:r>
          </w:p>
        </w:tc>
      </w:tr>
      <w:tr>
        <w:trPr>
          <w:trHeight w:val="510" w:hRule="atLeast"/>
        </w:trPr>
        <w:tc>
          <w:tcPr>
            <w:tcW w:type="dxa" w:w="9638"/>
          </w:tcPr>
          <w:p/>
        </w:tc>
      </w:tr>
      <w:tr>
        <w:trPr>
          <w:trHeight w:val="510" w:hRule="atLeast"/>
        </w:trPr>
        <w:tc>
          <w:tcPr>
            <w:tcW w:type="dxa" w:w="9638"/>
          </w:tcPr>
          <w:p/>
        </w:tc>
      </w:tr>
      <w:tr>
        <w:tc>
          <w:tcPr>
            <w:tcW w:type="dxa" w:w="9638"/>
            <w:shd w:val="clear" w:color="auto" w:fill="F3E8EC"/>
          </w:tcPr>
          <w:p>
            <w:pPr>
              <w:spacing w:after="0"/>
            </w:pPr>
            <w:r>
              <w:rPr>
                <w:b/>
              </w:rPr>
              <w:t>Any other suggestions?</w:t>
            </w:r>
          </w:p>
        </w:tc>
      </w:tr>
      <w:tr>
        <w:trPr>
          <w:trHeight w:val="510" w:hRule="atLeast"/>
        </w:trPr>
        <w:tc>
          <w:tcPr>
            <w:tcW w:type="dxa" w:w="9638"/>
          </w:tcPr>
          <w:p/>
        </w:tc>
      </w:tr>
      <w:tr>
        <w:trPr>
          <w:trHeight w:val="510" w:hRule="atLeast"/>
        </w:trPr>
        <w:tc>
          <w:tcPr>
            <w:tcW w:type="dxa" w:w="9638"/>
          </w:tcPr>
          <w:p/>
        </w:tc>
      </w:tr>
    </w:tbl>
    <w:p>
      <w:pPr>
        <w:spacing w:after="120"/>
      </w:pPr>
    </w:p>
    <w:p>
      <w:pPr>
        <w:pStyle w:val="Heading1"/>
      </w:pPr>
      <w:r>
        <w:t>17  Appendix F: Survey Responses (sample data)</w:t>
      </w:r>
    </w:p>
    <w:tbl>
      <w:tblPr>
        <w:jc w:val="center"/>
        <w:tblLayout w:type="fixed"/>
        <w:tblLook w:firstColumn="1" w:firstRow="1" w:lastColumn="0" w:lastRow="0" w:noHBand="0" w:noVBand="1" w:val="04A0"/>
        <w:tblW w:w="9638"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498"/>
        <w:gridCol w:w="1285"/>
        <w:gridCol w:w="1285"/>
        <w:gridCol w:w="1285"/>
        <w:gridCol w:w="1285"/>
      </w:tblGrid>
      <w:tr>
        <w:trPr>
          <w:tblHeader/>
        </w:trPr>
        <w:tc>
          <w:tcPr>
            <w:tcW w:type="dxa" w:w="4498"/>
            <w:vAlign w:val="center"/>
            <w:shd w:val="clear" w:color="auto" w:fill="831843"/>
          </w:tcPr>
          <w:p>
            <w:pPr>
              <w:spacing w:after="0"/>
            </w:pPr>
            <w:r/>
            <w:r>
              <w:rPr>
                <w:b/>
                <w:color w:val="FFFFFF"/>
                <w:sz w:val="20"/>
              </w:rPr>
              <w:t>Question</w:t>
            </w:r>
          </w:p>
        </w:tc>
        <w:tc>
          <w:tcPr>
            <w:tcW w:type="dxa" w:w="1285"/>
            <w:vAlign w:val="center"/>
            <w:shd w:val="clear" w:color="auto" w:fill="831843"/>
          </w:tcPr>
          <w:p>
            <w:pPr>
              <w:spacing w:after="0"/>
            </w:pPr>
            <w:r/>
            <w:r>
              <w:rPr>
                <w:b/>
                <w:color w:val="FFFFFF"/>
                <w:sz w:val="20"/>
              </w:rPr>
              <w:t>Strongly agree</w:t>
            </w:r>
          </w:p>
        </w:tc>
        <w:tc>
          <w:tcPr>
            <w:tcW w:type="dxa" w:w="1285"/>
            <w:vAlign w:val="center"/>
            <w:shd w:val="clear" w:color="auto" w:fill="831843"/>
          </w:tcPr>
          <w:p>
            <w:pPr>
              <w:spacing w:after="0"/>
            </w:pPr>
            <w:r/>
            <w:r>
              <w:rPr>
                <w:b/>
                <w:color w:val="FFFFFF"/>
                <w:sz w:val="20"/>
              </w:rPr>
              <w:t>Agree</w:t>
            </w:r>
          </w:p>
        </w:tc>
        <w:tc>
          <w:tcPr>
            <w:tcW w:type="dxa" w:w="1285"/>
            <w:vAlign w:val="center"/>
            <w:shd w:val="clear" w:color="auto" w:fill="831843"/>
          </w:tcPr>
          <w:p>
            <w:pPr>
              <w:spacing w:after="0"/>
            </w:pPr>
            <w:r/>
            <w:r>
              <w:rPr>
                <w:b/>
                <w:color w:val="FFFFFF"/>
                <w:sz w:val="20"/>
              </w:rPr>
              <w:t>Neutral</w:t>
            </w:r>
          </w:p>
        </w:tc>
        <w:tc>
          <w:tcPr>
            <w:tcW w:type="dxa" w:w="1285"/>
            <w:vAlign w:val="center"/>
            <w:shd w:val="clear" w:color="auto" w:fill="831843"/>
          </w:tcPr>
          <w:p>
            <w:pPr>
              <w:spacing w:after="0"/>
            </w:pPr>
            <w:r/>
            <w:r>
              <w:rPr>
                <w:b/>
                <w:color w:val="FFFFFF"/>
                <w:sz w:val="20"/>
              </w:rPr>
              <w:t>Disagree</w:t>
            </w:r>
          </w:p>
        </w:tc>
      </w:tr>
      <w:tr>
        <w:tc>
          <w:tcPr>
            <w:tcW w:type="dxa" w:w="4498"/>
            <w:vAlign w:val="center"/>
          </w:tcPr>
          <w:p>
            <w:pPr>
              <w:spacing w:after="0"/>
            </w:pPr>
            <w:r/>
            <w:r>
              <w:rPr>
                <w:sz w:val="20"/>
              </w:rPr>
              <w:t>The current process takes too long</w:t>
            </w:r>
          </w:p>
        </w:tc>
        <w:tc>
          <w:tcPr>
            <w:tcW w:type="dxa" w:w="1285"/>
            <w:vAlign w:val="center"/>
          </w:tcPr>
          <w:p>
            <w:pPr>
              <w:spacing w:after="0"/>
            </w:pPr>
            <w:r/>
            <w:r>
              <w:rPr>
                <w:sz w:val="20"/>
              </w:rPr>
              <w:t>—</w:t>
            </w:r>
          </w:p>
        </w:tc>
        <w:tc>
          <w:tcPr>
            <w:tcW w:type="dxa" w:w="1285"/>
            <w:vAlign w:val="center"/>
          </w:tcPr>
          <w:p>
            <w:pPr>
              <w:spacing w:after="0"/>
            </w:pPr>
            <w:r/>
            <w:r>
              <w:rPr>
                <w:sz w:val="20"/>
              </w:rPr>
              <w:t>—</w:t>
            </w:r>
          </w:p>
        </w:tc>
        <w:tc>
          <w:tcPr>
            <w:tcW w:type="dxa" w:w="1285"/>
            <w:vAlign w:val="center"/>
          </w:tcPr>
          <w:p>
            <w:pPr>
              <w:spacing w:after="0"/>
            </w:pPr>
            <w:r/>
            <w:r>
              <w:rPr>
                <w:sz w:val="20"/>
              </w:rPr>
              <w:t>—</w:t>
            </w:r>
          </w:p>
        </w:tc>
        <w:tc>
          <w:tcPr>
            <w:tcW w:type="dxa" w:w="1285"/>
            <w:vAlign w:val="center"/>
          </w:tcPr>
          <w:p>
            <w:pPr>
              <w:spacing w:after="0"/>
            </w:pPr>
            <w:r/>
            <w:r>
              <w:rPr>
                <w:sz w:val="20"/>
              </w:rPr>
              <w:t>—</w:t>
            </w:r>
          </w:p>
        </w:tc>
      </w:tr>
      <w:tr>
        <w:tc>
          <w:tcPr>
            <w:tcW w:type="dxa" w:w="4498"/>
            <w:vAlign w:val="center"/>
            <w:shd w:val="clear" w:color="auto" w:fill="F3E8EC"/>
          </w:tcPr>
          <w:p>
            <w:pPr>
              <w:spacing w:after="0"/>
            </w:pPr>
            <w:r/>
            <w:r>
              <w:rPr>
                <w:sz w:val="20"/>
              </w:rPr>
              <w:t>Errors are common today</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r>
      <w:tr>
        <w:tc>
          <w:tcPr>
            <w:tcW w:type="dxa" w:w="4498"/>
            <w:vAlign w:val="center"/>
          </w:tcPr>
          <w:p>
            <w:pPr>
              <w:spacing w:after="0"/>
            </w:pPr>
            <w:r/>
            <w:r>
              <w:rPr>
                <w:sz w:val="20"/>
              </w:rPr>
              <w:t>I would use a mobile app</w:t>
            </w:r>
          </w:p>
        </w:tc>
        <w:tc>
          <w:tcPr>
            <w:tcW w:type="dxa" w:w="1285"/>
            <w:vAlign w:val="center"/>
          </w:tcPr>
          <w:p>
            <w:pPr>
              <w:spacing w:after="0"/>
            </w:pPr>
            <w:r/>
            <w:r>
              <w:rPr>
                <w:sz w:val="20"/>
              </w:rPr>
              <w:t>—</w:t>
            </w:r>
          </w:p>
        </w:tc>
        <w:tc>
          <w:tcPr>
            <w:tcW w:type="dxa" w:w="1285"/>
            <w:vAlign w:val="center"/>
          </w:tcPr>
          <w:p>
            <w:pPr>
              <w:spacing w:after="0"/>
            </w:pPr>
            <w:r/>
            <w:r>
              <w:rPr>
                <w:sz w:val="20"/>
              </w:rPr>
              <w:t>—</w:t>
            </w:r>
          </w:p>
        </w:tc>
        <w:tc>
          <w:tcPr>
            <w:tcW w:type="dxa" w:w="1285"/>
            <w:vAlign w:val="center"/>
          </w:tcPr>
          <w:p>
            <w:pPr>
              <w:spacing w:after="0"/>
            </w:pPr>
            <w:r/>
            <w:r>
              <w:rPr>
                <w:sz w:val="20"/>
              </w:rPr>
              <w:t>—</w:t>
            </w:r>
          </w:p>
        </w:tc>
        <w:tc>
          <w:tcPr>
            <w:tcW w:type="dxa" w:w="1285"/>
            <w:vAlign w:val="center"/>
          </w:tcPr>
          <w:p>
            <w:pPr>
              <w:spacing w:after="0"/>
            </w:pPr>
            <w:r/>
            <w:r>
              <w:rPr>
                <w:sz w:val="20"/>
              </w:rPr>
              <w:t>—</w:t>
            </w:r>
          </w:p>
        </w:tc>
      </w:tr>
      <w:tr>
        <w:tc>
          <w:tcPr>
            <w:tcW w:type="dxa" w:w="4498"/>
            <w:vAlign w:val="center"/>
            <w:shd w:val="clear" w:color="auto" w:fill="F3E8EC"/>
          </w:tcPr>
          <w:p>
            <w:pPr>
              <w:spacing w:after="0"/>
            </w:pPr>
            <w:r/>
            <w:r>
              <w:rPr>
                <w:sz w:val="20"/>
              </w:rPr>
              <w:t>Alerts would be useful</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r>
      <w:tr>
        <w:tc>
          <w:tcPr>
            <w:tcW w:type="dxa" w:w="4498"/>
            <w:vAlign w:val="center"/>
          </w:tcPr>
          <w:p>
            <w:pPr>
              <w:spacing w:after="0"/>
            </w:pPr>
            <w:r/>
            <w:r>
              <w:rPr>
                <w:sz w:val="20"/>
              </w:rPr>
              <w:t>Reports would help decisions</w:t>
            </w:r>
          </w:p>
        </w:tc>
        <w:tc>
          <w:tcPr>
            <w:tcW w:type="dxa" w:w="1285"/>
            <w:vAlign w:val="center"/>
          </w:tcPr>
          <w:p>
            <w:pPr>
              <w:spacing w:after="0"/>
            </w:pPr>
            <w:r/>
            <w:r>
              <w:rPr>
                <w:sz w:val="20"/>
              </w:rPr>
              <w:t>—</w:t>
            </w:r>
          </w:p>
        </w:tc>
        <w:tc>
          <w:tcPr>
            <w:tcW w:type="dxa" w:w="1285"/>
            <w:vAlign w:val="center"/>
          </w:tcPr>
          <w:p>
            <w:pPr>
              <w:spacing w:after="0"/>
            </w:pPr>
            <w:r/>
            <w:r>
              <w:rPr>
                <w:sz w:val="20"/>
              </w:rPr>
              <w:t>—</w:t>
            </w:r>
          </w:p>
        </w:tc>
        <w:tc>
          <w:tcPr>
            <w:tcW w:type="dxa" w:w="1285"/>
            <w:vAlign w:val="center"/>
          </w:tcPr>
          <w:p>
            <w:pPr>
              <w:spacing w:after="0"/>
            </w:pPr>
            <w:r/>
            <w:r>
              <w:rPr>
                <w:sz w:val="20"/>
              </w:rPr>
              <w:t>—</w:t>
            </w:r>
          </w:p>
        </w:tc>
        <w:tc>
          <w:tcPr>
            <w:tcW w:type="dxa" w:w="1285"/>
            <w:vAlign w:val="center"/>
          </w:tcPr>
          <w:p>
            <w:pPr>
              <w:spacing w:after="0"/>
            </w:pPr>
            <w:r/>
            <w:r>
              <w:rPr>
                <w:sz w:val="20"/>
              </w:rPr>
              <w:t>—</w:t>
            </w:r>
          </w:p>
        </w:tc>
      </w:tr>
      <w:tr>
        <w:tc>
          <w:tcPr>
            <w:tcW w:type="dxa" w:w="4498"/>
            <w:vAlign w:val="center"/>
            <w:shd w:val="clear" w:color="auto" w:fill="F3E8EC"/>
          </w:tcPr>
          <w:p>
            <w:pPr>
              <w:spacing w:after="0"/>
            </w:pPr>
            <w:r/>
            <w:r>
              <w:rPr>
                <w:sz w:val="20"/>
              </w:rPr>
              <w:t>I can learn a new tool quickly</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c>
          <w:tcPr>
            <w:tcW w:type="dxa" w:w="1285"/>
            <w:vAlign w:val="center"/>
            <w:shd w:val="clear" w:color="auto" w:fill="F3E8EC"/>
          </w:tcPr>
          <w:p>
            <w:pPr>
              <w:spacing w:after="0"/>
            </w:pPr>
            <w:r/>
            <w:r>
              <w:rPr>
                <w:sz w:val="20"/>
              </w:rPr>
              <w:t>—</w:t>
            </w:r>
          </w:p>
        </w:tc>
      </w:tr>
    </w:tbl>
    <w:p>
      <w:pPr>
        <w:spacing w:after="80"/>
      </w:pPr>
    </w:p>
    <w:p>
      <w:pPr>
        <w:pStyle w:val="Caption"/>
        <w:jc w:val="center"/>
      </w:pPr>
      <w:r>
        <w:t>Replace the dashes with your own survey counts.</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val="0"/>
        <w:color w:val="6F7581"/>
        <w:sz w:val="17"/>
      </w:rPr>
      <w:t>Earthquake-Resistant Low-Cost Housing</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E4CCD6"/>
      <w:pBdr>
        <w:left w:val="single" w:sz="36" w:space="8" w:color="831843"/>
      </w:pBdr>
    </w:pPr>
    <w:rPr>
      <w:rFonts w:ascii="Arial" w:hAnsi="Arial" w:cs="Arial" w:eastAsia="Arial"/>
      <w:b/>
      <w:bCs/>
      <w:i w:val="0"/>
      <w:color w:val="172033"/>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831843"/>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72033"/>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Arial" w:hAnsi="Arial" w:cs="Arial" w:eastAsia="Arial"/>
      <w:b/>
      <w:sz w:val="24"/>
      <w:szCs w:val="24"/>
    </w:rPr>
  </w:style>
  <w:style w:type="paragraph" w:customStyle="1" w:styleId="TOC2">
    <w:name w:val="TOC 2"/>
    <w:basedOn w:val="Normal"/>
    <w:pPr>
      <w:tabs>
        <w:tab w:pos="9638"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