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Your Institute of Technology, City</w:t>
      </w:r>
    </w:p>
    <w:p>
      <w:pPr>
        <w:jc w:val="center"/>
      </w:pPr>
      <w:r>
        <w:rPr>
          <w:b w:val="0"/>
          <w:i w:val="0"/>
          <w:color w:val="72706F"/>
          <w:sz w:val="22"/>
        </w:rPr>
        <w:t>Department of Electronics &amp; Communication</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E22CE"/>
          <w:left w:val="thinThickThinMediumGap" w:sz="24" w:space="0" w:color="7E22CE"/>
          <w:bottom w:val="thinThickThinMediumGap" w:sz="24" w:space="0" w:color="7E22CE"/>
          <w:right w:val="thinThickThinMediumGap" w:sz="24" w:space="0" w:color="7E22CE"/>
        </w:tblBorders>
      </w:tblPr>
      <w:tblGrid>
        <w:gridCol w:w="1462"/>
      </w:tblGrid>
      <w:tr>
        <w:trPr>
          <w:trHeight w:val="1463" w:hRule="exact"/>
        </w:trPr>
        <w:tc>
          <w:tcPr>
            <w:tcW w:type="dxa" w:w="1463"/>
            <w:shd w:val="clear" w:color="auto" w:fill="F2E9F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E22CE"/>
                <w:left w:val="single" w:sz="8" w:space="0" w:color="7E22CE"/>
                <w:bottom w:val="single" w:sz="8" w:space="0" w:color="7E22CE"/>
                <w:right w:val="single" w:sz="8" w:space="0" w:color="7E22CE"/>
              </w:tblBorders>
            </w:tblPr>
            <w:tblGrid>
              <w:gridCol w:w="884"/>
            </w:tblGrid>
            <w:tr>
              <w:trPr>
                <w:trHeight w:val="884" w:hRule="exact"/>
              </w:trPr>
              <w:tc>
                <w:tcPr>
                  <w:tcW w:type="dxa" w:w="884"/>
                  <w:shd w:val="clear" w:color="auto" w:fill="E3CEF4"/>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E22CE"/>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 Project Report on</w:t>
      </w:r>
    </w:p>
    <w:p>
      <w:pPr>
        <w:pStyle w:val="Title"/>
        <w:jc w:val="center"/>
      </w:pPr>
      <w:r>
        <w:rPr>
          <w:color w:val="7E22CE"/>
        </w:rPr>
        <w:t>Smart Parking Management System</w:t>
      </w:r>
    </w:p>
    <w:p>
      <w:pPr>
        <w:jc w:val="center"/>
      </w:pPr>
      <w:r>
        <w:rPr>
          <w:b w:val="0"/>
          <w:i w:val="0"/>
          <w:color w:val="1C1917"/>
          <w:sz w:val="24"/>
        </w:rPr>
        <w:t>Find a free parking slot in seconds</w:t>
      </w:r>
    </w:p>
    <w:p>
      <w:pPr>
        <w:spacing w:after="360"/>
        <w:jc w:val="center"/>
      </w:pPr>
      <w:r>
        <w:rPr>
          <w:b w:val="0"/>
          <w:i w:val="0"/>
          <w:color w:val="72706F"/>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2706F"/>
                <w:sz w:val="16"/>
              </w:rPr>
              <w:t>SUBMITTED BY</w:t>
            </w:r>
          </w:p>
        </w:tc>
        <w:tc>
          <w:tcPr>
            <w:tcW w:type="dxa" w:w="3009"/>
          </w:tcPr>
          <w:p>
            <w:pPr>
              <w:spacing w:after="0"/>
              <w:jc w:val="center"/>
            </w:pPr>
            <w:r>
              <w:rPr>
                <w:b/>
                <w:color w:val="72706F"/>
                <w:sz w:val="16"/>
              </w:rPr>
              <w:t>UNDER THE GUIDANCE OF</w:t>
            </w:r>
          </w:p>
        </w:tc>
        <w:tc>
          <w:tcPr>
            <w:tcW w:type="dxa" w:w="3009"/>
          </w:tcPr>
          <w:p>
            <w:pPr>
              <w:spacing w:after="0"/>
              <w:jc w:val="center"/>
            </w:pPr>
            <w:r>
              <w:rPr>
                <w:b/>
                <w:color w:val="72706F"/>
                <w:sz w:val="16"/>
              </w:rPr>
              <w:t>DEPARTMENT</w:t>
            </w:r>
          </w:p>
        </w:tc>
      </w:tr>
      <w:tr>
        <w:tc>
          <w:tcPr>
            <w:tcW w:type="dxa" w:w="3009"/>
          </w:tcPr>
          <w:p>
            <w:pPr>
              <w:spacing w:after="0"/>
              <w:jc w:val="center"/>
            </w:pPr>
            <w:r>
              <w:rPr>
                <w:color w:val="1C1917"/>
                <w:sz w:val="21"/>
              </w:rPr>
              <w:t>Diya Patel (21CS014)</w:t>
              <w:br/>
              <w:t>Kabir Verma (21EC022)</w:t>
            </w:r>
          </w:p>
        </w:tc>
        <w:tc>
          <w:tcPr>
            <w:tcW w:type="dxa" w:w="3009"/>
          </w:tcPr>
          <w:p>
            <w:pPr>
              <w:spacing w:after="0"/>
              <w:jc w:val="center"/>
            </w:pPr>
            <w:r>
              <w:rPr>
                <w:color w:val="1C1917"/>
                <w:sz w:val="21"/>
              </w:rPr>
              <w:t>Dr. M. Fernandes</w:t>
            </w:r>
          </w:p>
        </w:tc>
        <w:tc>
          <w:tcPr>
            <w:tcW w:type="dxa" w:w="3009"/>
          </w:tcPr>
          <w:p>
            <w:pPr>
              <w:spacing w:after="0"/>
              <w:jc w:val="center"/>
            </w:pPr>
            <w:r>
              <w:rPr>
                <w:color w:val="1C1917"/>
                <w:sz w:val="21"/>
              </w:rPr>
              <w:t>Electronics &amp; Communication</w:t>
            </w:r>
          </w:p>
        </w:tc>
      </w:tr>
    </w:tbl>
    <w:p>
      <w:pPr>
        <w:spacing w:before="320"/>
        <w:jc w:val="center"/>
      </w:pPr>
      <w:r>
        <w:rPr>
          <w:b/>
          <w:i w:val="0"/>
          <w:color w:val="1C191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7E22CE"/>
          <w:left w:val="thinThickSmallGap" w:sz="18" w:space="0" w:color="7E22CE"/>
          <w:bottom w:val="thinThickSmallGap" w:sz="18" w:space="0" w:color="7E22CE"/>
          <w:right w:val="thinThickSmallGap" w:sz="18" w:space="0" w:color="7E22CE"/>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IBM Plex Serif" w:hAnsi="IBM Plex Serif" w:cs="IBM Plex Serif" w:eastAsia="IBM Plex Serif"/>
                <w:b/>
                <w:color w:val="7E22CE"/>
                <w:sz w:val="44"/>
              </w:rPr>
              <w:t>CERTIFICATE</w:t>
            </w:r>
          </w:p>
          <w:p>
            <w:pPr>
              <w:spacing w:after="240" w:line="360" w:lineRule="auto"/>
              <w:jc w:val="both"/>
            </w:pPr>
            <w:r>
              <w:t>This is to certify that the project report entitled “Smart Parking Management System” is a bonafide record of the work carried out by Diya Patel (21CS014), Kabir Verma (21EC022)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M. Fernandes</w:t>
                    <w:br/>
                  </w:r>
                  <w:r>
                    <w:rPr>
                      <w:color w:val="72706F"/>
                    </w:rPr>
                    <w:t>Project Guide</w:t>
                  </w:r>
                </w:p>
              </w:tc>
              <w:tc>
                <w:tcPr>
                  <w:tcW w:type="dxa" w:w="3009"/>
                </w:tcPr>
                <w:p>
                  <w:pPr>
                    <w:jc w:val="center"/>
                  </w:pPr>
                  <w:r>
                    <w:rPr>
                      <w:b/>
                    </w:rPr>
                    <w:t>Dr. V. Raghavan</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“Smart Parking Management System” submitted to the Department of Electronics &amp; Communication, Your Institute of Technology,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Diya Patel · Kabir Verma</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V. Raghavan, Head of the Department of Electronics &amp; Communication,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Parking slot management is still handled manually in most places — slow, error-prone and hard to track. Smart Parking Management System addresses this gap. Current methods are manual, slow and hard to scale. Affordable technology now makes automation practical. The system is organised into 4 stages — input, process, store, output — and is built with Ultrasonic sensors, Raspberry Pi, MQTT. In our test setup it achieved 3× faster slot finding. This report presents the problem, a review of existing approaches, the requirements, the design and implementation, the testing carried out and the results obtained.</w:t>
      </w:r>
    </w:p>
    <w:p>
      <w:r>
        <w:rPr>
          <w:i/>
          <w:color w:val="72706F"/>
        </w:rPr>
        <w:t>Keywords: Ultrasonic sensors, Raspberry Pi, MQTT,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System Design</w:t>
      </w:r>
      <w:r>
        <w:tab/>
        <w:t>16</w:t>
      </w:r>
    </w:p>
    <w:p>
      <w:pPr>
        <w:pStyle w:val="TOC2"/>
      </w:pPr>
      <w:r>
        <w:t>4.1  Proposed System</w:t>
      </w:r>
      <w:r>
        <w:tab/>
        <w:t>16</w:t>
      </w:r>
    </w:p>
    <w:p>
      <w:pPr>
        <w:pStyle w:val="TOC2"/>
      </w:pPr>
      <w:r>
        <w:t>4.2  System Architecture</w:t>
      </w:r>
      <w:r>
        <w:tab/>
        <w:t>16</w:t>
      </w:r>
    </w:p>
    <w:p>
      <w:pPr>
        <w:pStyle w:val="TOC2"/>
      </w:pPr>
      <w:r>
        <w:t>4.3  Technology Stack</w:t>
      </w:r>
      <w:r>
        <w:tab/>
        <w:t>17</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Conclusion and Future Scope</w:t>
      </w:r>
      <w:r>
        <w:tab/>
        <w:t>30</w:t>
      </w:r>
    </w:p>
    <w:p>
      <w:pPr>
        <w:pStyle w:val="TOC2"/>
      </w:pPr>
      <w:r>
        <w:t>10.1  Conclusion</w:t>
      </w:r>
      <w:r>
        <w:tab/>
        <w:t>30</w:t>
      </w:r>
    </w:p>
    <w:p>
      <w:pPr>
        <w:pStyle w:val="TOC2"/>
      </w:pPr>
      <w:r>
        <w:t>10.2  Future Scope</w:t>
      </w:r>
      <w:r>
        <w:tab/>
        <w:t>30</w:t>
      </w:r>
    </w:p>
    <w:p>
      <w:pPr>
        <w:pStyle w:val="TOC1"/>
      </w:pPr>
      <w:r>
        <w:t>References</w:t>
      </w:r>
      <w:r>
        <w:tab/>
        <w:t>31</w:t>
      </w:r>
    </w:p>
    <w:p>
      <w:pPr>
        <w:pStyle w:val="TOC1"/>
      </w:pPr>
      <w:r>
        <w:t>Appendix A: User Manual</w:t>
      </w:r>
      <w:r>
        <w:tab/>
        <w:t>32</w:t>
      </w:r>
    </w:p>
    <w:p>
      <w:pPr>
        <w:pStyle w:val="TOC1"/>
      </w:pPr>
      <w:r>
        <w:t>Appendix B: Project Diary</w:t>
      </w:r>
      <w:r>
        <w:tab/>
        <w:t>34</w:t>
      </w:r>
    </w:p>
    <w:p>
      <w:pPr>
        <w:pStyle w:val="TOC1"/>
      </w:pPr>
      <w:r>
        <w:t>Appendix C: Glossary</w:t>
      </w:r>
      <w:r>
        <w:tab/>
        <w:t>36</w:t>
      </w:r>
    </w:p>
    <w:p>
      <w:pPr>
        <w:pStyle w:val="TOC1"/>
      </w:pPr>
      <w:r>
        <w:t>Appendix D: Detailed Test Logs</w:t>
      </w:r>
      <w:r>
        <w:tab/>
        <w:t>37</w:t>
      </w:r>
    </w:p>
    <w:p>
      <w:pPr>
        <w:pStyle w:val="TOC1"/>
      </w:pPr>
      <w:r>
        <w:t>Appendix E: Survey Questionnaire</w:t>
      </w:r>
      <w:r>
        <w:tab/>
        <w:t>39</w:t>
      </w:r>
    </w:p>
    <w:p>
      <w:pPr>
        <w:pStyle w:val="TOC1"/>
      </w:pPr>
      <w:r>
        <w:t>Appendix F: Survey Responses (sample data)</w:t>
      </w:r>
      <w:r>
        <w:tab/>
        <w:t>40</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5E1A9A"/>
          </w:tcPr>
          <w:p>
            <w:pPr>
              <w:spacing w:after="0"/>
            </w:pPr>
            <w:r/>
            <w:r>
              <w:rPr>
                <w:b/>
                <w:color w:val="FFFFFF"/>
                <w:sz w:val="19"/>
              </w:rPr>
              <w:t>Table</w:t>
            </w:r>
          </w:p>
        </w:tc>
        <w:tc>
          <w:tcPr>
            <w:tcW w:type="dxa" w:w="7627"/>
            <w:vAlign w:val="center"/>
            <w:shd w:val="clear" w:color="auto" w:fill="5E1A9A"/>
          </w:tcPr>
          <w:p>
            <w:pPr>
              <w:spacing w:after="0"/>
            </w:pPr>
            <w:r/>
            <w:r>
              <w:rPr>
                <w:b/>
                <w:color w:val="FFFFFF"/>
                <w:sz w:val="19"/>
              </w:rPr>
              <w:t>Title</w:t>
            </w:r>
          </w:p>
        </w:tc>
      </w:tr>
      <w:tr>
        <w:tc>
          <w:tcPr>
            <w:tcW w:type="dxa" w:w="1398"/>
            <w:vAlign w:val="center"/>
          </w:tcPr>
          <w:p>
            <w:pPr>
              <w:spacing w:after="0"/>
            </w:pPr>
            <w:r/>
            <w:r>
              <w:rPr>
                <w:sz w:val="19"/>
              </w:rPr>
              <w:t>2.1</w:t>
            </w:r>
          </w:p>
        </w:tc>
        <w:tc>
          <w:tcPr>
            <w:tcW w:type="dxa" w:w="7627"/>
            <w:vAlign w:val="center"/>
          </w:tcPr>
          <w:p>
            <w:pPr>
              <w:spacing w:after="0"/>
            </w:pPr>
            <w:r/>
            <w:r>
              <w:rPr>
                <w:sz w:val="19"/>
              </w:rPr>
              <w:t>Summary of existing work</w:t>
            </w:r>
          </w:p>
        </w:tc>
      </w:tr>
      <w:tr>
        <w:tc>
          <w:tcPr>
            <w:tcW w:type="dxa" w:w="1398"/>
            <w:vAlign w:val="center"/>
            <w:shd w:val="clear" w:color="auto" w:fill="F2E9FA"/>
          </w:tcPr>
          <w:p>
            <w:pPr>
              <w:spacing w:after="0"/>
            </w:pPr>
            <w:r/>
            <w:r>
              <w:rPr>
                <w:sz w:val="19"/>
              </w:rPr>
              <w:t>2.2</w:t>
            </w:r>
          </w:p>
        </w:tc>
        <w:tc>
          <w:tcPr>
            <w:tcW w:type="dxa" w:w="7627"/>
            <w:vAlign w:val="center"/>
            <w:shd w:val="clear" w:color="auto" w:fill="F2E9FA"/>
          </w:tcPr>
          <w:p>
            <w:pPr>
              <w:spacing w:after="0"/>
            </w:pPr>
            <w:r/>
            <w:r>
              <w:rPr>
                <w:sz w:val="19"/>
              </w:rPr>
              <w:t>Existing versus proposed system</w:t>
            </w:r>
          </w:p>
        </w:tc>
      </w:tr>
      <w:tr>
        <w:tc>
          <w:tcPr>
            <w:tcW w:type="dxa" w:w="1398"/>
            <w:vAlign w:val="center"/>
          </w:tcPr>
          <w:p>
            <w:pPr>
              <w:spacing w:after="0"/>
            </w:pPr>
            <w:r/>
            <w:r>
              <w:rPr>
                <w:sz w:val="19"/>
              </w:rPr>
              <w:t>3.1</w:t>
            </w:r>
          </w:p>
        </w:tc>
        <w:tc>
          <w:tcPr>
            <w:tcW w:type="dxa" w:w="7627"/>
            <w:vAlign w:val="center"/>
          </w:tcPr>
          <w:p>
            <w:pPr>
              <w:spacing w:after="0"/>
            </w:pPr>
            <w:r/>
            <w:r>
              <w:rPr>
                <w:sz w:val="19"/>
              </w:rPr>
              <w:t>Functional requirements</w:t>
            </w:r>
          </w:p>
        </w:tc>
      </w:tr>
      <w:tr>
        <w:tc>
          <w:tcPr>
            <w:tcW w:type="dxa" w:w="1398"/>
            <w:vAlign w:val="center"/>
            <w:shd w:val="clear" w:color="auto" w:fill="F2E9FA"/>
          </w:tcPr>
          <w:p>
            <w:pPr>
              <w:spacing w:after="0"/>
            </w:pPr>
            <w:r/>
            <w:r>
              <w:rPr>
                <w:sz w:val="19"/>
              </w:rPr>
              <w:t>3.2</w:t>
            </w:r>
          </w:p>
        </w:tc>
        <w:tc>
          <w:tcPr>
            <w:tcW w:type="dxa" w:w="7627"/>
            <w:vAlign w:val="center"/>
            <w:shd w:val="clear" w:color="auto" w:fill="F2E9FA"/>
          </w:tcPr>
          <w:p>
            <w:pPr>
              <w:spacing w:after="0"/>
            </w:pPr>
            <w:r/>
            <w:r>
              <w:rPr>
                <w:sz w:val="19"/>
              </w:rPr>
              <w:t>Non-functional requirements</w:t>
            </w:r>
          </w:p>
        </w:tc>
      </w:tr>
      <w:tr>
        <w:tc>
          <w:tcPr>
            <w:tcW w:type="dxa" w:w="1398"/>
            <w:vAlign w:val="center"/>
          </w:tcPr>
          <w:p>
            <w:pPr>
              <w:spacing w:after="0"/>
            </w:pPr>
            <w:r/>
            <w:r>
              <w:rPr>
                <w:sz w:val="19"/>
              </w:rPr>
              <w:t>3.3</w:t>
            </w:r>
          </w:p>
        </w:tc>
        <w:tc>
          <w:tcPr>
            <w:tcW w:type="dxa" w:w="7627"/>
            <w:vAlign w:val="center"/>
          </w:tcPr>
          <w:p>
            <w:pPr>
              <w:spacing w:after="0"/>
            </w:pPr>
            <w:r/>
            <w:r>
              <w:rPr>
                <w:sz w:val="19"/>
              </w:rPr>
              <w:t>Hardware and software requirements</w:t>
            </w:r>
          </w:p>
        </w:tc>
      </w:tr>
      <w:tr>
        <w:tc>
          <w:tcPr>
            <w:tcW w:type="dxa" w:w="1398"/>
            <w:vAlign w:val="center"/>
            <w:shd w:val="clear" w:color="auto" w:fill="F2E9FA"/>
          </w:tcPr>
          <w:p>
            <w:pPr>
              <w:spacing w:after="0"/>
            </w:pPr>
            <w:r/>
            <w:r>
              <w:rPr>
                <w:sz w:val="19"/>
              </w:rPr>
              <w:t>3.4</w:t>
            </w:r>
          </w:p>
        </w:tc>
        <w:tc>
          <w:tcPr>
            <w:tcW w:type="dxa" w:w="7627"/>
            <w:vAlign w:val="center"/>
            <w:shd w:val="clear" w:color="auto" w:fill="F2E9FA"/>
          </w:tcPr>
          <w:p>
            <w:pPr>
              <w:spacing w:after="0"/>
            </w:pPr>
            <w:r/>
            <w:r>
              <w:rPr>
                <w:sz w:val="19"/>
              </w:rPr>
              <w:t>Estimated project cost (sample)</w:t>
            </w:r>
          </w:p>
        </w:tc>
      </w:tr>
      <w:tr>
        <w:tc>
          <w:tcPr>
            <w:tcW w:type="dxa" w:w="1398"/>
            <w:vAlign w:val="center"/>
          </w:tcPr>
          <w:p>
            <w:pPr>
              <w:spacing w:after="0"/>
            </w:pPr>
            <w:r/>
            <w:r>
              <w:rPr>
                <w:sz w:val="19"/>
              </w:rPr>
              <w:t>4.1</w:t>
            </w:r>
          </w:p>
        </w:tc>
        <w:tc>
          <w:tcPr>
            <w:tcW w:type="dxa" w:w="7627"/>
            <w:vAlign w:val="center"/>
          </w:tcPr>
          <w:p>
            <w:pPr>
              <w:spacing w:after="0"/>
            </w:pPr>
            <w:r/>
            <w:r>
              <w:rPr>
                <w:sz w:val="19"/>
              </w:rPr>
              <w:t>Technology stack</w:t>
            </w:r>
          </w:p>
        </w:tc>
      </w:tr>
      <w:tr>
        <w:tc>
          <w:tcPr>
            <w:tcW w:type="dxa" w:w="1398"/>
            <w:vAlign w:val="center"/>
            <w:shd w:val="clear" w:color="auto" w:fill="F2E9FA"/>
          </w:tcPr>
          <w:p>
            <w:pPr>
              <w:spacing w:after="0"/>
            </w:pPr>
            <w:r/>
            <w:r>
              <w:rPr>
                <w:sz w:val="19"/>
              </w:rPr>
              <w:t>4.2</w:t>
            </w:r>
          </w:p>
        </w:tc>
        <w:tc>
          <w:tcPr>
            <w:tcW w:type="dxa" w:w="7627"/>
            <w:vAlign w:val="center"/>
            <w:shd w:val="clear" w:color="auto" w:fill="F2E9FA"/>
          </w:tcPr>
          <w:p>
            <w:pPr>
              <w:spacing w:after="0"/>
            </w:pPr>
            <w:r/>
            <w:r>
              <w:rPr>
                <w:sz w:val="19"/>
              </w:rPr>
              <w:t>Data dictionary</w:t>
            </w:r>
          </w:p>
        </w:tc>
      </w:tr>
      <w:tr>
        <w:tc>
          <w:tcPr>
            <w:tcW w:type="dxa" w:w="1398"/>
            <w:vAlign w:val="center"/>
          </w:tcPr>
          <w:p>
            <w:pPr>
              <w:spacing w:after="0"/>
            </w:pPr>
            <w:r/>
            <w:r>
              <w:rPr>
                <w:sz w:val="19"/>
              </w:rPr>
              <w:t>5.1</w:t>
            </w:r>
          </w:p>
        </w:tc>
        <w:tc>
          <w:tcPr>
            <w:tcW w:type="dxa" w:w="7627"/>
            <w:vAlign w:val="center"/>
          </w:tcPr>
          <w:p>
            <w:pPr>
              <w:spacing w:after="0"/>
            </w:pPr>
            <w:r/>
            <w:r>
              <w:rPr>
                <w:sz w:val="19"/>
              </w:rPr>
              <w:t>Project timeline</w:t>
            </w:r>
          </w:p>
        </w:tc>
      </w:tr>
      <w:tr>
        <w:tc>
          <w:tcPr>
            <w:tcW w:type="dxa" w:w="1398"/>
            <w:vAlign w:val="center"/>
            <w:shd w:val="clear" w:color="auto" w:fill="F2E9FA"/>
          </w:tcPr>
          <w:p>
            <w:pPr>
              <w:spacing w:after="0"/>
            </w:pPr>
            <w:r/>
            <w:r>
              <w:rPr>
                <w:sz w:val="19"/>
              </w:rPr>
              <w:t>6.1</w:t>
            </w:r>
          </w:p>
        </w:tc>
        <w:tc>
          <w:tcPr>
            <w:tcW w:type="dxa" w:w="7627"/>
            <w:vAlign w:val="center"/>
            <w:shd w:val="clear" w:color="auto" w:fill="F2E9FA"/>
          </w:tcPr>
          <w:p>
            <w:pPr>
              <w:spacing w:after="0"/>
            </w:pPr>
            <w:r/>
            <w:r>
              <w:rPr>
                <w:sz w:val="19"/>
              </w:rPr>
              <w:t>Test cases</w:t>
            </w:r>
          </w:p>
        </w:tc>
      </w:tr>
      <w:tr>
        <w:tc>
          <w:tcPr>
            <w:tcW w:type="dxa" w:w="1398"/>
            <w:vAlign w:val="center"/>
          </w:tcPr>
          <w:p>
            <w:pPr>
              <w:spacing w:after="0"/>
            </w:pPr>
            <w:r/>
            <w:r>
              <w:rPr>
                <w:sz w:val="19"/>
              </w:rPr>
              <w:t>6.2</w:t>
            </w:r>
          </w:p>
        </w:tc>
        <w:tc>
          <w:tcPr>
            <w:tcW w:type="dxa" w:w="7627"/>
            <w:vAlign w:val="center"/>
          </w:tcPr>
          <w:p>
            <w:pPr>
              <w:spacing w:after="0"/>
            </w:pPr>
            <w:r/>
            <w:r>
              <w:rPr>
                <w:sz w:val="19"/>
              </w:rPr>
              <w:t>Results from the test setup (sample data)</w:t>
            </w:r>
          </w:p>
        </w:tc>
      </w:tr>
    </w:tbl>
    <w:p>
      <w:pPr>
        <w:spacing w:after="80"/>
      </w:pPr>
    </w:p>
    <w:p>
      <w:pPr>
        <w:pStyle w:val="Heading1"/>
      </w:pPr>
      <w:r>
        <w:t>Introduction</w:t>
      </w:r>
    </w:p>
    <w:p>
      <w:pPr>
        <w:pStyle w:val="Heading2"/>
      </w:pPr>
      <w:r>
        <w:t>1.1  Background</w:t>
      </w:r>
    </w:p>
    <w:p>
      <w:pPr>
        <w:jc w:val="both"/>
      </w:pPr>
      <w:r>
        <w:t>Smart Parking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Parking slot management is still handled manually in most places — slow, error-prone and hard to track. The key problems identified during our preliminary study are:</w:t>
      </w:r>
    </w:p>
    <w:p>
      <w:pPr>
        <w:pStyle w:val="ListBullet"/>
      </w:pPr>
      <w:r>
        <w:t>Manual work — Parking slot management takes hours of repetitive effort.</w:t>
      </w:r>
    </w:p>
    <w:p>
      <w:pPr>
        <w:pStyle w:val="ListBullet"/>
      </w:pPr>
      <w:r>
        <w:t>Errors — Mistakes creep in and are hard to trace.</w:t>
      </w:r>
    </w:p>
    <w:p>
      <w:pPr>
        <w:pStyle w:val="ListBullet"/>
      </w:pPr>
      <w:r>
        <w:t>No insight — Drivers and mall operators lack data to make decisions.</w:t>
      </w:r>
    </w:p>
    <w:p>
      <w:pPr>
        <w:pStyle w:val="Heading2"/>
      </w:pPr>
      <w:r>
        <w:t>1.4  Objectives</w:t>
      </w:r>
    </w:p>
    <w:p>
      <w:r>
        <w:t>The project was planned around the following objectives:</w:t>
      </w:r>
    </w:p>
    <w:p>
      <w:pPr>
        <w:pStyle w:val="ListNumber"/>
      </w:pPr>
      <w:r>
        <w:t>Automate the core steps of parking slot management</w:t>
      </w:r>
    </w:p>
    <w:p>
      <w:pPr>
        <w:pStyle w:val="ListNumber"/>
      </w:pPr>
      <w:r>
        <w:t>Give drivers and mall operators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5E1A9A"/>
          </w:tcPr>
          <w:p>
            <w:pPr>
              <w:spacing w:after="0"/>
            </w:pPr>
            <w:r/>
            <w:r>
              <w:rPr>
                <w:b/>
                <w:color w:val="FFFFFF"/>
                <w:sz w:val="19"/>
              </w:rPr>
              <w:t>Study / system</w:t>
            </w:r>
          </w:p>
        </w:tc>
        <w:tc>
          <w:tcPr>
            <w:tcW w:type="dxa" w:w="3343"/>
            <w:vAlign w:val="center"/>
            <w:shd w:val="clear" w:color="auto" w:fill="5E1A9A"/>
          </w:tcPr>
          <w:p>
            <w:pPr>
              <w:spacing w:after="0"/>
            </w:pPr>
            <w:r/>
            <w:r>
              <w:rPr>
                <w:b/>
                <w:color w:val="FFFFFF"/>
                <w:sz w:val="19"/>
              </w:rPr>
              <w:t>Approach</w:t>
            </w:r>
          </w:p>
        </w:tc>
        <w:tc>
          <w:tcPr>
            <w:tcW w:type="dxa" w:w="3343"/>
            <w:vAlign w:val="center"/>
            <w:shd w:val="clear" w:color="auto" w:fill="5E1A9A"/>
          </w:tcPr>
          <w:p>
            <w:pPr>
              <w:spacing w:after="0"/>
            </w:pPr>
            <w:r/>
            <w:r>
              <w:rPr>
                <w:b/>
                <w:color w:val="FFFFFF"/>
                <w:sz w:val="19"/>
              </w:rPr>
              <w:t>Limitation</w:t>
            </w:r>
          </w:p>
        </w:tc>
      </w:tr>
      <w:tr>
        <w:tc>
          <w:tcPr>
            <w:tcW w:type="dxa" w:w="2340"/>
            <w:vAlign w:val="center"/>
          </w:tcPr>
          <w:p>
            <w:pPr>
              <w:spacing w:after="0"/>
            </w:pPr>
            <w:r/>
            <w:r>
              <w:rPr>
                <w:sz w:val="19"/>
              </w:rPr>
              <w:t>Study A</w:t>
            </w:r>
          </w:p>
        </w:tc>
        <w:tc>
          <w:tcPr>
            <w:tcW w:type="dxa" w:w="3343"/>
            <w:vAlign w:val="center"/>
          </w:tcPr>
          <w:p>
            <w:pPr>
              <w:spacing w:after="0"/>
            </w:pPr>
            <w:r/>
            <w:r>
              <w:rPr>
                <w:sz w:val="19"/>
              </w:rPr>
              <w:t>Rule-based automation</w:t>
            </w:r>
          </w:p>
        </w:tc>
        <w:tc>
          <w:tcPr>
            <w:tcW w:type="dxa" w:w="3343"/>
            <w:vAlign w:val="center"/>
          </w:tcPr>
          <w:p>
            <w:pPr>
              <w:spacing w:after="0"/>
            </w:pPr>
            <w:r/>
            <w:r>
              <w:rPr>
                <w:sz w:val="19"/>
              </w:rPr>
              <w:t>Not adaptive</w:t>
            </w:r>
          </w:p>
        </w:tc>
      </w:tr>
      <w:tr>
        <w:tc>
          <w:tcPr>
            <w:tcW w:type="dxa" w:w="2340"/>
            <w:vAlign w:val="center"/>
            <w:shd w:val="clear" w:color="auto" w:fill="F2E9FA"/>
          </w:tcPr>
          <w:p>
            <w:pPr>
              <w:spacing w:after="0"/>
            </w:pPr>
            <w:r/>
            <w:r>
              <w:rPr>
                <w:sz w:val="19"/>
              </w:rPr>
              <w:t>Study B</w:t>
            </w:r>
          </w:p>
        </w:tc>
        <w:tc>
          <w:tcPr>
            <w:tcW w:type="dxa" w:w="3343"/>
            <w:vAlign w:val="center"/>
            <w:shd w:val="clear" w:color="auto" w:fill="F2E9FA"/>
          </w:tcPr>
          <w:p>
            <w:pPr>
              <w:spacing w:after="0"/>
            </w:pPr>
            <w:r/>
            <w:r>
              <w:rPr>
                <w:sz w:val="19"/>
              </w:rPr>
              <w:t>Mobile data collection</w:t>
            </w:r>
          </w:p>
        </w:tc>
        <w:tc>
          <w:tcPr>
            <w:tcW w:type="dxa" w:w="3343"/>
            <w:vAlign w:val="center"/>
            <w:shd w:val="clear" w:color="auto" w:fill="F2E9FA"/>
          </w:tcPr>
          <w:p>
            <w:pPr>
              <w:spacing w:after="0"/>
            </w:pPr>
            <w:r/>
            <w:r>
              <w:rPr>
                <w:sz w:val="19"/>
              </w:rPr>
              <w:t>No analytics</w:t>
            </w:r>
          </w:p>
        </w:tc>
      </w:tr>
      <w:tr>
        <w:tc>
          <w:tcPr>
            <w:tcW w:type="dxa" w:w="2340"/>
            <w:vAlign w:val="center"/>
          </w:tcPr>
          <w:p>
            <w:pPr>
              <w:spacing w:after="0"/>
            </w:pPr>
            <w:r/>
            <w:r>
              <w:rPr>
                <w:sz w:val="19"/>
              </w:rPr>
              <w:t>Commercial tools</w:t>
            </w:r>
          </w:p>
        </w:tc>
        <w:tc>
          <w:tcPr>
            <w:tcW w:type="dxa" w:w="3343"/>
            <w:vAlign w:val="center"/>
          </w:tcPr>
          <w:p>
            <w:pPr>
              <w:spacing w:after="0"/>
            </w:pPr>
            <w:r/>
            <w:r>
              <w:rPr>
                <w:sz w:val="19"/>
              </w:rPr>
              <w:t>Full-featured suites</w:t>
            </w:r>
          </w:p>
        </w:tc>
        <w:tc>
          <w:tcPr>
            <w:tcW w:type="dxa" w:w="3343"/>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5E1A9A"/>
          </w:tcPr>
          <w:p>
            <w:pPr>
              <w:spacing w:after="0"/>
            </w:pPr>
            <w:r/>
            <w:r>
              <w:rPr>
                <w:b/>
                <w:color w:val="FFFFFF"/>
                <w:sz w:val="19"/>
              </w:rPr>
              <w:t>Existing system</w:t>
            </w:r>
          </w:p>
        </w:tc>
        <w:tc>
          <w:tcPr>
            <w:tcW w:type="dxa" w:w="4513"/>
            <w:vAlign w:val="center"/>
            <w:shd w:val="clear" w:color="auto" w:fill="5E1A9A"/>
          </w:tcPr>
          <w:p>
            <w:pPr>
              <w:spacing w:after="0"/>
            </w:pPr>
            <w:r/>
            <w:r>
              <w:rPr>
                <w:b/>
                <w:color w:val="FFFFFF"/>
                <w:sz w:val="19"/>
              </w:rPr>
              <w:t>Proposed system</w:t>
            </w:r>
          </w:p>
        </w:tc>
      </w:tr>
      <w:tr>
        <w:tc>
          <w:tcPr>
            <w:tcW w:type="dxa" w:w="4513"/>
            <w:vAlign w:val="center"/>
          </w:tcPr>
          <w:p>
            <w:pPr>
              <w:spacing w:after="0"/>
            </w:pPr>
            <w:r/>
            <w:r>
              <w:rPr>
                <w:sz w:val="19"/>
              </w:rPr>
              <w:t>Manual records</w:t>
            </w:r>
          </w:p>
        </w:tc>
        <w:tc>
          <w:tcPr>
            <w:tcW w:type="dxa" w:w="4513"/>
            <w:vAlign w:val="center"/>
          </w:tcPr>
          <w:p>
            <w:pPr>
              <w:spacing w:after="0"/>
            </w:pPr>
            <w:r/>
            <w:r>
              <w:rPr>
                <w:sz w:val="19"/>
              </w:rPr>
              <w:t>Automated workflow</w:t>
            </w:r>
          </w:p>
        </w:tc>
      </w:tr>
      <w:tr>
        <w:tc>
          <w:tcPr>
            <w:tcW w:type="dxa" w:w="4513"/>
            <w:vAlign w:val="center"/>
            <w:shd w:val="clear" w:color="auto" w:fill="F2E9FA"/>
          </w:tcPr>
          <w:p>
            <w:pPr>
              <w:spacing w:after="0"/>
            </w:pPr>
            <w:r/>
            <w:r>
              <w:rPr>
                <w:sz w:val="19"/>
              </w:rPr>
              <w:t>Slow turnaround</w:t>
            </w:r>
          </w:p>
        </w:tc>
        <w:tc>
          <w:tcPr>
            <w:tcW w:type="dxa" w:w="4513"/>
            <w:vAlign w:val="center"/>
            <w:shd w:val="clear" w:color="auto" w:fill="F2E9FA"/>
          </w:tcPr>
          <w:p>
            <w:pPr>
              <w:spacing w:after="0"/>
            </w:pPr>
            <w:r/>
            <w:r>
              <w:rPr>
                <w:sz w:val="19"/>
              </w:rPr>
              <w:t>Real-time dashboard</w:t>
            </w:r>
          </w:p>
        </w:tc>
      </w:tr>
      <w:tr>
        <w:tc>
          <w:tcPr>
            <w:tcW w:type="dxa" w:w="4513"/>
            <w:vAlign w:val="center"/>
          </w:tcPr>
          <w:p>
            <w:pPr>
              <w:spacing w:after="0"/>
            </w:pPr>
            <w:r/>
            <w:r>
              <w:rPr>
                <w:sz w:val="19"/>
              </w:rPr>
              <w:t>No reports</w:t>
            </w:r>
          </w:p>
        </w:tc>
        <w:tc>
          <w:tcPr>
            <w:tcW w:type="dxa" w:w="4513"/>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Gap addressed</w:t>
            </w:r>
          </w:p>
          <w:p>
            <w:pPr>
              <w:spacing w:after="0"/>
            </w:pPr>
            <w:r>
              <w:t>No low-cost option combines automated workflow with real-time dashboard. Smart Parking Management System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parking slot management,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5E1A9A"/>
          </w:tcPr>
          <w:p>
            <w:pPr>
              <w:spacing w:after="0"/>
            </w:pPr>
            <w:r/>
            <w:r>
              <w:rPr>
                <w:b/>
                <w:color w:val="FFFFFF"/>
                <w:sz w:val="19"/>
              </w:rPr>
              <w:t>ID</w:t>
            </w:r>
          </w:p>
        </w:tc>
        <w:tc>
          <w:tcPr>
            <w:tcW w:type="dxa" w:w="1653"/>
            <w:vAlign w:val="center"/>
            <w:shd w:val="clear" w:color="auto" w:fill="5E1A9A"/>
          </w:tcPr>
          <w:p>
            <w:pPr>
              <w:spacing w:after="0"/>
            </w:pPr>
            <w:r/>
            <w:r>
              <w:rPr>
                <w:b/>
                <w:color w:val="FFFFFF"/>
                <w:sz w:val="19"/>
              </w:rPr>
              <w:t>Module</w:t>
            </w:r>
          </w:p>
        </w:tc>
        <w:tc>
          <w:tcPr>
            <w:tcW w:type="dxa" w:w="5085"/>
            <w:vAlign w:val="center"/>
            <w:shd w:val="clear" w:color="auto" w:fill="5E1A9A"/>
          </w:tcPr>
          <w:p>
            <w:pPr>
              <w:spacing w:after="0"/>
            </w:pPr>
            <w:r/>
            <w:r>
              <w:rPr>
                <w:b/>
                <w:color w:val="FFFFFF"/>
                <w:sz w:val="19"/>
              </w:rPr>
              <w:t>Requirement</w:t>
            </w:r>
          </w:p>
        </w:tc>
        <w:tc>
          <w:tcPr>
            <w:tcW w:type="dxa" w:w="1271"/>
            <w:vAlign w:val="center"/>
            <w:shd w:val="clear" w:color="auto" w:fill="5E1A9A"/>
          </w:tcPr>
          <w:p>
            <w:pPr>
              <w:spacing w:after="0"/>
            </w:pPr>
            <w:r/>
            <w:r>
              <w:rPr>
                <w:b/>
                <w:color w:val="FFFFFF"/>
                <w:sz w:val="19"/>
              </w:rPr>
              <w:t>Priority</w:t>
            </w:r>
          </w:p>
        </w:tc>
      </w:tr>
      <w:tr>
        <w:tc>
          <w:tcPr>
            <w:tcW w:type="dxa" w:w="1017"/>
            <w:vAlign w:val="center"/>
          </w:tcPr>
          <w:p>
            <w:pPr>
              <w:spacing w:after="0"/>
            </w:pPr>
            <w:r/>
            <w:r>
              <w:rPr>
                <w:sz w:val="19"/>
              </w:rPr>
              <w:t>FR-01</w:t>
            </w:r>
          </w:p>
        </w:tc>
        <w:tc>
          <w:tcPr>
            <w:tcW w:type="dxa" w:w="1653"/>
            <w:vAlign w:val="center"/>
          </w:tcPr>
          <w:p>
            <w:pPr>
              <w:spacing w:after="0"/>
            </w:pPr>
            <w:r/>
            <w:r>
              <w:rPr>
                <w:sz w:val="19"/>
              </w:rPr>
              <w:t>Input</w:t>
            </w:r>
          </w:p>
        </w:tc>
        <w:tc>
          <w:tcPr>
            <w:tcW w:type="dxa" w:w="5085"/>
            <w:vAlign w:val="center"/>
          </w:tcPr>
          <w:p>
            <w:pPr>
              <w:spacing w:after="0"/>
            </w:pPr>
            <w:r/>
            <w:r>
              <w:rPr>
                <w:sz w:val="19"/>
              </w:rPr>
              <w:t>Data captured from users or sensors</w:t>
            </w:r>
          </w:p>
        </w:tc>
        <w:tc>
          <w:tcPr>
            <w:tcW w:type="dxa" w:w="1271"/>
            <w:vAlign w:val="center"/>
          </w:tcPr>
          <w:p>
            <w:pPr>
              <w:spacing w:after="0"/>
            </w:pPr>
            <w:r/>
            <w:r>
              <w:rPr>
                <w:sz w:val="19"/>
              </w:rPr>
              <w:t>High</w:t>
            </w:r>
          </w:p>
        </w:tc>
      </w:tr>
      <w:tr>
        <w:tc>
          <w:tcPr>
            <w:tcW w:type="dxa" w:w="1017"/>
            <w:vAlign w:val="center"/>
            <w:shd w:val="clear" w:color="auto" w:fill="F2E9FA"/>
          </w:tcPr>
          <w:p>
            <w:pPr>
              <w:spacing w:after="0"/>
            </w:pPr>
            <w:r/>
            <w:r>
              <w:rPr>
                <w:sz w:val="19"/>
              </w:rPr>
              <w:t>FR-02</w:t>
            </w:r>
          </w:p>
        </w:tc>
        <w:tc>
          <w:tcPr>
            <w:tcW w:type="dxa" w:w="1653"/>
            <w:vAlign w:val="center"/>
            <w:shd w:val="clear" w:color="auto" w:fill="F2E9FA"/>
          </w:tcPr>
          <w:p>
            <w:pPr>
              <w:spacing w:after="0"/>
            </w:pPr>
            <w:r/>
            <w:r>
              <w:rPr>
                <w:sz w:val="19"/>
              </w:rPr>
              <w:t>Process</w:t>
            </w:r>
          </w:p>
        </w:tc>
        <w:tc>
          <w:tcPr>
            <w:tcW w:type="dxa" w:w="5085"/>
            <w:vAlign w:val="center"/>
            <w:shd w:val="clear" w:color="auto" w:fill="F2E9FA"/>
          </w:tcPr>
          <w:p>
            <w:pPr>
              <w:spacing w:after="0"/>
            </w:pPr>
            <w:r/>
            <w:r>
              <w:rPr>
                <w:sz w:val="19"/>
              </w:rPr>
              <w:t>Core logic validates and analyses</w:t>
            </w:r>
          </w:p>
        </w:tc>
        <w:tc>
          <w:tcPr>
            <w:tcW w:type="dxa" w:w="1271"/>
            <w:vAlign w:val="center"/>
            <w:shd w:val="clear" w:color="auto" w:fill="F2E9FA"/>
          </w:tcPr>
          <w:p>
            <w:pPr>
              <w:spacing w:after="0"/>
            </w:pPr>
            <w:r/>
            <w:r>
              <w:rPr>
                <w:sz w:val="19"/>
              </w:rPr>
              <w:t>High</w:t>
            </w:r>
          </w:p>
        </w:tc>
      </w:tr>
      <w:tr>
        <w:tc>
          <w:tcPr>
            <w:tcW w:type="dxa" w:w="1017"/>
            <w:vAlign w:val="center"/>
          </w:tcPr>
          <w:p>
            <w:pPr>
              <w:spacing w:after="0"/>
            </w:pPr>
            <w:r/>
            <w:r>
              <w:rPr>
                <w:sz w:val="19"/>
              </w:rPr>
              <w:t>FR-03</w:t>
            </w:r>
          </w:p>
        </w:tc>
        <w:tc>
          <w:tcPr>
            <w:tcW w:type="dxa" w:w="1653"/>
            <w:vAlign w:val="center"/>
          </w:tcPr>
          <w:p>
            <w:pPr>
              <w:spacing w:after="0"/>
            </w:pPr>
            <w:r/>
            <w:r>
              <w:rPr>
                <w:sz w:val="19"/>
              </w:rPr>
              <w:t>Store</w:t>
            </w:r>
          </w:p>
        </w:tc>
        <w:tc>
          <w:tcPr>
            <w:tcW w:type="dxa" w:w="5085"/>
            <w:vAlign w:val="center"/>
          </w:tcPr>
          <w:p>
            <w:pPr>
              <w:spacing w:after="0"/>
            </w:pPr>
            <w:r/>
            <w:r>
              <w:rPr>
                <w:sz w:val="19"/>
              </w:rPr>
              <w:t>Secure database and backups</w:t>
            </w:r>
          </w:p>
        </w:tc>
        <w:tc>
          <w:tcPr>
            <w:tcW w:type="dxa" w:w="1271"/>
            <w:vAlign w:val="center"/>
          </w:tcPr>
          <w:p>
            <w:pPr>
              <w:spacing w:after="0"/>
            </w:pPr>
            <w:r/>
            <w:r>
              <w:rPr>
                <w:sz w:val="19"/>
              </w:rPr>
              <w:t>Medium</w:t>
            </w:r>
          </w:p>
        </w:tc>
      </w:tr>
      <w:tr>
        <w:tc>
          <w:tcPr>
            <w:tcW w:type="dxa" w:w="1017"/>
            <w:vAlign w:val="center"/>
            <w:shd w:val="clear" w:color="auto" w:fill="F2E9FA"/>
          </w:tcPr>
          <w:p>
            <w:pPr>
              <w:spacing w:after="0"/>
            </w:pPr>
            <w:r/>
            <w:r>
              <w:rPr>
                <w:sz w:val="19"/>
              </w:rPr>
              <w:t>FR-04</w:t>
            </w:r>
          </w:p>
        </w:tc>
        <w:tc>
          <w:tcPr>
            <w:tcW w:type="dxa" w:w="1653"/>
            <w:vAlign w:val="center"/>
            <w:shd w:val="clear" w:color="auto" w:fill="F2E9FA"/>
          </w:tcPr>
          <w:p>
            <w:pPr>
              <w:spacing w:after="0"/>
            </w:pPr>
            <w:r/>
            <w:r>
              <w:rPr>
                <w:sz w:val="19"/>
              </w:rPr>
              <w:t>Output</w:t>
            </w:r>
          </w:p>
        </w:tc>
        <w:tc>
          <w:tcPr>
            <w:tcW w:type="dxa" w:w="5085"/>
            <w:vAlign w:val="center"/>
            <w:shd w:val="clear" w:color="auto" w:fill="F2E9FA"/>
          </w:tcPr>
          <w:p>
            <w:pPr>
              <w:spacing w:after="0"/>
            </w:pPr>
            <w:r/>
            <w:r>
              <w:rPr>
                <w:sz w:val="19"/>
              </w:rPr>
              <w:t>Dashboard, alerts and reports</w:t>
            </w:r>
          </w:p>
        </w:tc>
        <w:tc>
          <w:tcPr>
            <w:tcW w:type="dxa" w:w="1271"/>
            <w:vAlign w:val="center"/>
            <w:shd w:val="clear" w:color="auto" w:fill="F2E9FA"/>
          </w:tcPr>
          <w:p>
            <w:pPr>
              <w:spacing w:after="0"/>
            </w:pPr>
            <w:r/>
            <w:r>
              <w:rPr>
                <w:sz w:val="19"/>
              </w:rPr>
              <w:t>Medium</w:t>
            </w:r>
          </w:p>
        </w:tc>
      </w:tr>
      <w:tr>
        <w:tc>
          <w:tcPr>
            <w:tcW w:type="dxa" w:w="1017"/>
            <w:vAlign w:val="center"/>
          </w:tcPr>
          <w:p>
            <w:pPr>
              <w:spacing w:after="0"/>
            </w:pPr>
            <w:r/>
            <w:r>
              <w:rPr>
                <w:sz w:val="19"/>
              </w:rPr>
              <w:t>FR-05</w:t>
            </w:r>
          </w:p>
        </w:tc>
        <w:tc>
          <w:tcPr>
            <w:tcW w:type="dxa" w:w="1653"/>
            <w:vAlign w:val="center"/>
          </w:tcPr>
          <w:p>
            <w:pPr>
              <w:spacing w:after="0"/>
            </w:pPr>
            <w:r/>
            <w:r>
              <w:rPr>
                <w:sz w:val="19"/>
              </w:rPr>
              <w:t>System</w:t>
            </w:r>
          </w:p>
        </w:tc>
        <w:tc>
          <w:tcPr>
            <w:tcW w:type="dxa" w:w="5085"/>
            <w:vAlign w:val="center"/>
          </w:tcPr>
          <w:p>
            <w:pPr>
              <w:spacing w:after="0"/>
            </w:pPr>
            <w:r/>
            <w:r>
              <w:rPr>
                <w:sz w:val="19"/>
              </w:rPr>
              <w:t>Automate the core steps of parking slot management</w:t>
            </w:r>
          </w:p>
        </w:tc>
        <w:tc>
          <w:tcPr>
            <w:tcW w:type="dxa" w:w="1271"/>
            <w:vAlign w:val="center"/>
          </w:tcPr>
          <w:p>
            <w:pPr>
              <w:spacing w:after="0"/>
            </w:pPr>
            <w:r/>
            <w:r>
              <w:rPr>
                <w:sz w:val="19"/>
              </w:rPr>
              <w:t>Medium</w:t>
            </w:r>
          </w:p>
        </w:tc>
      </w:tr>
      <w:tr>
        <w:tc>
          <w:tcPr>
            <w:tcW w:type="dxa" w:w="1017"/>
            <w:vAlign w:val="center"/>
            <w:shd w:val="clear" w:color="auto" w:fill="F2E9FA"/>
          </w:tcPr>
          <w:p>
            <w:pPr>
              <w:spacing w:after="0"/>
            </w:pPr>
            <w:r/>
            <w:r>
              <w:rPr>
                <w:sz w:val="19"/>
              </w:rPr>
              <w:t>FR-06</w:t>
            </w:r>
          </w:p>
        </w:tc>
        <w:tc>
          <w:tcPr>
            <w:tcW w:type="dxa" w:w="1653"/>
            <w:vAlign w:val="center"/>
            <w:shd w:val="clear" w:color="auto" w:fill="F2E9FA"/>
          </w:tcPr>
          <w:p>
            <w:pPr>
              <w:spacing w:after="0"/>
            </w:pPr>
            <w:r/>
            <w:r>
              <w:rPr>
                <w:sz w:val="19"/>
              </w:rPr>
              <w:t>System</w:t>
            </w:r>
          </w:p>
        </w:tc>
        <w:tc>
          <w:tcPr>
            <w:tcW w:type="dxa" w:w="5085"/>
            <w:vAlign w:val="center"/>
            <w:shd w:val="clear" w:color="auto" w:fill="F2E9FA"/>
          </w:tcPr>
          <w:p>
            <w:pPr>
              <w:spacing w:after="0"/>
            </w:pPr>
            <w:r/>
            <w:r>
              <w:rPr>
                <w:sz w:val="19"/>
              </w:rPr>
              <w:t>Give drivers and mall operators a simple, mobile-friendly interface</w:t>
            </w:r>
          </w:p>
        </w:tc>
        <w:tc>
          <w:tcPr>
            <w:tcW w:type="dxa" w:w="1271"/>
            <w:vAlign w:val="center"/>
            <w:shd w:val="clear" w:color="auto" w:fill="F2E9FA"/>
          </w:tcPr>
          <w:p>
            <w:pPr>
              <w:spacing w:after="0"/>
            </w:pPr>
            <w:r/>
            <w:r>
              <w:rPr>
                <w:sz w:val="19"/>
              </w:rPr>
              <w:t>Medium</w:t>
            </w:r>
          </w:p>
        </w:tc>
      </w:tr>
      <w:tr>
        <w:tc>
          <w:tcPr>
            <w:tcW w:type="dxa" w:w="1017"/>
            <w:vAlign w:val="center"/>
          </w:tcPr>
          <w:p>
            <w:pPr>
              <w:spacing w:after="0"/>
            </w:pPr>
            <w:r/>
            <w:r>
              <w:rPr>
                <w:sz w:val="19"/>
              </w:rPr>
              <w:t>FR-07</w:t>
            </w:r>
          </w:p>
        </w:tc>
        <w:tc>
          <w:tcPr>
            <w:tcW w:type="dxa" w:w="1653"/>
            <w:vAlign w:val="center"/>
          </w:tcPr>
          <w:p>
            <w:pPr>
              <w:spacing w:after="0"/>
            </w:pPr>
            <w:r/>
            <w:r>
              <w:rPr>
                <w:sz w:val="19"/>
              </w:rPr>
              <w:t>System</w:t>
            </w:r>
          </w:p>
        </w:tc>
        <w:tc>
          <w:tcPr>
            <w:tcW w:type="dxa" w:w="5085"/>
            <w:vAlign w:val="center"/>
          </w:tcPr>
          <w:p>
            <w:pPr>
              <w:spacing w:after="0"/>
            </w:pPr>
            <w:r/>
            <w:r>
              <w:rPr>
                <w:sz w:val="19"/>
              </w:rPr>
              <w:t>Store data securely and generate reports</w:t>
            </w:r>
          </w:p>
        </w:tc>
        <w:tc>
          <w:tcPr>
            <w:tcW w:type="dxa" w:w="1271"/>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5E1A9A"/>
          </w:tcPr>
          <w:p>
            <w:pPr>
              <w:spacing w:after="0"/>
            </w:pPr>
            <w:r/>
            <w:r>
              <w:rPr>
                <w:b/>
                <w:color w:val="FFFFFF"/>
                <w:sz w:val="19"/>
              </w:rPr>
              <w:t>Quality</w:t>
            </w:r>
          </w:p>
        </w:tc>
        <w:tc>
          <w:tcPr>
            <w:tcW w:type="dxa" w:w="6769"/>
            <w:vAlign w:val="center"/>
            <w:shd w:val="clear" w:color="auto" w:fill="5E1A9A"/>
          </w:tcPr>
          <w:p>
            <w:pPr>
              <w:spacing w:after="0"/>
            </w:pPr>
            <w:r/>
            <w:r>
              <w:rPr>
                <w:b/>
                <w:color w:val="FFFFFF"/>
                <w:sz w:val="19"/>
              </w:rPr>
              <w:t>Requirement</w:t>
            </w:r>
          </w:p>
        </w:tc>
      </w:tr>
      <w:tr>
        <w:tc>
          <w:tcPr>
            <w:tcW w:type="dxa" w:w="2256"/>
            <w:vAlign w:val="center"/>
          </w:tcPr>
          <w:p>
            <w:pPr>
              <w:spacing w:after="0"/>
            </w:pPr>
            <w:r/>
            <w:r>
              <w:rPr>
                <w:sz w:val="19"/>
              </w:rPr>
              <w:t>Performance</w:t>
            </w:r>
          </w:p>
        </w:tc>
        <w:tc>
          <w:tcPr>
            <w:tcW w:type="dxa" w:w="6769"/>
            <w:vAlign w:val="center"/>
          </w:tcPr>
          <w:p>
            <w:pPr>
              <w:spacing w:after="0"/>
            </w:pPr>
            <w:r/>
            <w:r>
              <w:rPr>
                <w:sz w:val="19"/>
              </w:rPr>
              <w:t>Typical responses within &lt; 1 s under normal load</w:t>
            </w:r>
          </w:p>
        </w:tc>
      </w:tr>
      <w:tr>
        <w:tc>
          <w:tcPr>
            <w:tcW w:type="dxa" w:w="2256"/>
            <w:vAlign w:val="center"/>
            <w:shd w:val="clear" w:color="auto" w:fill="F2E9FA"/>
          </w:tcPr>
          <w:p>
            <w:pPr>
              <w:spacing w:after="0"/>
            </w:pPr>
            <w:r/>
            <w:r>
              <w:rPr>
                <w:sz w:val="19"/>
              </w:rPr>
              <w:t>Reliability</w:t>
            </w:r>
          </w:p>
        </w:tc>
        <w:tc>
          <w:tcPr>
            <w:tcW w:type="dxa" w:w="6769"/>
            <w:vAlign w:val="center"/>
            <w:shd w:val="clear" w:color="auto" w:fill="F2E9FA"/>
          </w:tcPr>
          <w:p>
            <w:pPr>
              <w:spacing w:after="0"/>
            </w:pPr>
            <w:r/>
            <w:r>
              <w:rPr>
                <w:sz w:val="19"/>
              </w:rPr>
              <w:t>Runs continuously for at least 7 days in the pilot without manual restart</w:t>
            </w:r>
          </w:p>
        </w:tc>
      </w:tr>
      <w:tr>
        <w:tc>
          <w:tcPr>
            <w:tcW w:type="dxa" w:w="2256"/>
            <w:vAlign w:val="center"/>
          </w:tcPr>
          <w:p>
            <w:pPr>
              <w:spacing w:after="0"/>
            </w:pPr>
            <w:r/>
            <w:r>
              <w:rPr>
                <w:sz w:val="19"/>
              </w:rPr>
              <w:t>Usability</w:t>
            </w:r>
          </w:p>
        </w:tc>
        <w:tc>
          <w:tcPr>
            <w:tcW w:type="dxa" w:w="6769"/>
            <w:vAlign w:val="center"/>
          </w:tcPr>
          <w:p>
            <w:pPr>
              <w:spacing w:after="0"/>
            </w:pPr>
            <w:r/>
            <w:r>
              <w:rPr>
                <w:sz w:val="19"/>
              </w:rPr>
              <w:t>A new user completes the main task within 5 minutes without training</w:t>
            </w:r>
          </w:p>
        </w:tc>
      </w:tr>
      <w:tr>
        <w:tc>
          <w:tcPr>
            <w:tcW w:type="dxa" w:w="2256"/>
            <w:vAlign w:val="center"/>
            <w:shd w:val="clear" w:color="auto" w:fill="F2E9FA"/>
          </w:tcPr>
          <w:p>
            <w:pPr>
              <w:spacing w:after="0"/>
            </w:pPr>
            <w:r/>
            <w:r>
              <w:rPr>
                <w:sz w:val="19"/>
              </w:rPr>
              <w:t>Security</w:t>
            </w:r>
          </w:p>
        </w:tc>
        <w:tc>
          <w:tcPr>
            <w:tcW w:type="dxa" w:w="6769"/>
            <w:vAlign w:val="center"/>
            <w:shd w:val="clear" w:color="auto" w:fill="F2E9FA"/>
          </w:tcPr>
          <w:p>
            <w:pPr>
              <w:spacing w:after="0"/>
            </w:pPr>
            <w:r/>
            <w:r>
              <w:rPr>
                <w:sz w:val="19"/>
              </w:rPr>
              <w:t>Role-based access; passwords stored as salted hashes; data backed up daily</w:t>
            </w:r>
          </w:p>
        </w:tc>
      </w:tr>
      <w:tr>
        <w:tc>
          <w:tcPr>
            <w:tcW w:type="dxa" w:w="2256"/>
            <w:vAlign w:val="center"/>
          </w:tcPr>
          <w:p>
            <w:pPr>
              <w:spacing w:after="0"/>
            </w:pPr>
            <w:r/>
            <w:r>
              <w:rPr>
                <w:sz w:val="19"/>
              </w:rPr>
              <w:t>Maintainability</w:t>
            </w:r>
          </w:p>
        </w:tc>
        <w:tc>
          <w:tcPr>
            <w:tcW w:type="dxa" w:w="6769"/>
            <w:vAlign w:val="center"/>
          </w:tcPr>
          <w:p>
            <w:pPr>
              <w:spacing w:after="0"/>
            </w:pPr>
            <w:r/>
            <w:r>
              <w:rPr>
                <w:sz w:val="19"/>
              </w:rPr>
              <w:t>Modular code with configuration kept in one file and documented interfaces</w:t>
            </w:r>
          </w:p>
        </w:tc>
      </w:tr>
      <w:tr>
        <w:tc>
          <w:tcPr>
            <w:tcW w:type="dxa" w:w="2256"/>
            <w:vAlign w:val="center"/>
            <w:shd w:val="clear" w:color="auto" w:fill="F2E9FA"/>
          </w:tcPr>
          <w:p>
            <w:pPr>
              <w:spacing w:after="0"/>
            </w:pPr>
            <w:r/>
            <w:r>
              <w:rPr>
                <w:sz w:val="19"/>
              </w:rPr>
              <w:t>Cost</w:t>
            </w:r>
          </w:p>
        </w:tc>
        <w:tc>
          <w:tcPr>
            <w:tcW w:type="dxa" w:w="6769"/>
            <w:vAlign w:val="center"/>
            <w:shd w:val="clear" w:color="auto" w:fill="F2E9FA"/>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5E1A9A"/>
          </w:tcPr>
          <w:p>
            <w:pPr>
              <w:spacing w:after="0"/>
            </w:pPr>
            <w:r/>
            <w:r>
              <w:rPr>
                <w:b/>
                <w:color w:val="FFFFFF"/>
                <w:sz w:val="19"/>
              </w:rPr>
              <w:t>Component</w:t>
            </w:r>
          </w:p>
        </w:tc>
        <w:tc>
          <w:tcPr>
            <w:tcW w:type="dxa" w:w="6447"/>
            <w:vAlign w:val="center"/>
            <w:shd w:val="clear" w:color="auto" w:fill="5E1A9A"/>
          </w:tcPr>
          <w:p>
            <w:pPr>
              <w:spacing w:after="0"/>
            </w:pPr>
            <w:r/>
            <w:r>
              <w:rPr>
                <w:b/>
                <w:color w:val="FFFFFF"/>
                <w:sz w:val="19"/>
              </w:rPr>
              <w:t>Used for</w:t>
            </w:r>
          </w:p>
        </w:tc>
      </w:tr>
      <w:tr>
        <w:tc>
          <w:tcPr>
            <w:tcW w:type="dxa" w:w="2579"/>
            <w:vAlign w:val="center"/>
          </w:tcPr>
          <w:p>
            <w:pPr>
              <w:spacing w:after="0"/>
            </w:pPr>
            <w:r/>
            <w:r>
              <w:rPr>
                <w:sz w:val="19"/>
              </w:rPr>
              <w:t>Ultrasonic sensors</w:t>
            </w:r>
          </w:p>
        </w:tc>
        <w:tc>
          <w:tcPr>
            <w:tcW w:type="dxa" w:w="6447"/>
            <w:vAlign w:val="center"/>
          </w:tcPr>
          <w:p>
            <w:pPr>
              <w:spacing w:after="0"/>
            </w:pPr>
            <w:r/>
            <w:r>
              <w:rPr>
                <w:sz w:val="19"/>
              </w:rPr>
              <w:t>Slot occupancy</w:t>
            </w:r>
          </w:p>
        </w:tc>
      </w:tr>
      <w:tr>
        <w:tc>
          <w:tcPr>
            <w:tcW w:type="dxa" w:w="2579"/>
            <w:vAlign w:val="center"/>
            <w:shd w:val="clear" w:color="auto" w:fill="F2E9FA"/>
          </w:tcPr>
          <w:p>
            <w:pPr>
              <w:spacing w:after="0"/>
            </w:pPr>
            <w:r/>
            <w:r>
              <w:rPr>
                <w:sz w:val="19"/>
              </w:rPr>
              <w:t>Raspberry Pi</w:t>
            </w:r>
          </w:p>
        </w:tc>
        <w:tc>
          <w:tcPr>
            <w:tcW w:type="dxa" w:w="6447"/>
            <w:vAlign w:val="center"/>
            <w:shd w:val="clear" w:color="auto" w:fill="F2E9FA"/>
          </w:tcPr>
          <w:p>
            <w:pPr>
              <w:spacing w:after="0"/>
            </w:pPr>
            <w:r/>
            <w:r>
              <w:rPr>
                <w:sz w:val="19"/>
              </w:rPr>
              <w:t>Edge controller</w:t>
            </w:r>
          </w:p>
        </w:tc>
      </w:tr>
      <w:tr>
        <w:tc>
          <w:tcPr>
            <w:tcW w:type="dxa" w:w="2579"/>
            <w:vAlign w:val="center"/>
          </w:tcPr>
          <w:p>
            <w:pPr>
              <w:spacing w:after="0"/>
            </w:pPr>
            <w:r/>
            <w:r>
              <w:rPr>
                <w:sz w:val="19"/>
              </w:rPr>
              <w:t>MQTT</w:t>
            </w:r>
          </w:p>
        </w:tc>
        <w:tc>
          <w:tcPr>
            <w:tcW w:type="dxa" w:w="6447"/>
            <w:vAlign w:val="center"/>
          </w:tcPr>
          <w:p>
            <w:pPr>
              <w:spacing w:after="0"/>
            </w:pPr>
            <w:r/>
            <w:r>
              <w:rPr>
                <w:sz w:val="19"/>
              </w:rPr>
              <w:t>Live updates</w:t>
            </w:r>
          </w:p>
        </w:tc>
      </w:tr>
      <w:tr>
        <w:tc>
          <w:tcPr>
            <w:tcW w:type="dxa" w:w="2579"/>
            <w:vAlign w:val="center"/>
            <w:shd w:val="clear" w:color="auto" w:fill="F2E9FA"/>
          </w:tcPr>
          <w:p>
            <w:pPr>
              <w:spacing w:after="0"/>
            </w:pPr>
            <w:r/>
            <w:r>
              <w:rPr>
                <w:sz w:val="19"/>
              </w:rPr>
              <w:t>Flutter</w:t>
            </w:r>
          </w:p>
        </w:tc>
        <w:tc>
          <w:tcPr>
            <w:tcW w:type="dxa" w:w="6447"/>
            <w:vAlign w:val="center"/>
            <w:shd w:val="clear" w:color="auto" w:fill="F2E9FA"/>
          </w:tcPr>
          <w:p>
            <w:pPr>
              <w:spacing w:after="0"/>
            </w:pPr>
            <w:r/>
            <w:r>
              <w:rPr>
                <w:sz w:val="19"/>
              </w:rPr>
              <w:t>Driver app</w:t>
            </w:r>
          </w:p>
        </w:tc>
      </w:tr>
      <w:tr>
        <w:tc>
          <w:tcPr>
            <w:tcW w:type="dxa" w:w="2579"/>
            <w:vAlign w:val="center"/>
          </w:tcPr>
          <w:p>
            <w:pPr>
              <w:spacing w:after="0"/>
            </w:pPr>
            <w:r/>
            <w:r>
              <w:rPr>
                <w:sz w:val="19"/>
              </w:rPr>
              <w:t>Development PC</w:t>
            </w:r>
          </w:p>
        </w:tc>
        <w:tc>
          <w:tcPr>
            <w:tcW w:type="dxa" w:w="6447"/>
            <w:vAlign w:val="center"/>
          </w:tcPr>
          <w:p>
            <w:pPr>
              <w:spacing w:after="0"/>
            </w:pPr>
            <w:r/>
            <w:r>
              <w:rPr>
                <w:sz w:val="19"/>
              </w:rPr>
              <w:t>Intel i5 / 8 GB RAM or equivalent, Windows or Ubuntu</w:t>
            </w:r>
          </w:p>
        </w:tc>
      </w:tr>
      <w:tr>
        <w:tc>
          <w:tcPr>
            <w:tcW w:type="dxa" w:w="2579"/>
            <w:vAlign w:val="center"/>
            <w:shd w:val="clear" w:color="auto" w:fill="F2E9FA"/>
          </w:tcPr>
          <w:p>
            <w:pPr>
              <w:spacing w:after="0"/>
            </w:pPr>
            <w:r/>
            <w:r>
              <w:rPr>
                <w:sz w:val="19"/>
              </w:rPr>
              <w:t>Tools</w:t>
            </w:r>
          </w:p>
        </w:tc>
        <w:tc>
          <w:tcPr>
            <w:tcW w:type="dxa" w:w="6447"/>
            <w:vAlign w:val="center"/>
            <w:shd w:val="clear" w:color="auto" w:fill="F2E9FA"/>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Ultrasonic sensors, Raspberry Pi, MQTT, Flutter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5E1A9A"/>
          </w:tcPr>
          <w:p>
            <w:pPr>
              <w:spacing w:after="0"/>
            </w:pPr>
            <w:r/>
            <w:r>
              <w:rPr>
                <w:b/>
                <w:color w:val="FFFFFF"/>
                <w:sz w:val="19"/>
              </w:rPr>
              <w:t>Item</w:t>
            </w:r>
          </w:p>
        </w:tc>
        <w:tc>
          <w:tcPr>
            <w:tcW w:type="dxa" w:w="934"/>
            <w:vAlign w:val="center"/>
            <w:shd w:val="clear" w:color="auto" w:fill="5E1A9A"/>
          </w:tcPr>
          <w:p>
            <w:pPr>
              <w:spacing w:after="0"/>
            </w:pPr>
            <w:r/>
            <w:r>
              <w:rPr>
                <w:b/>
                <w:color w:val="FFFFFF"/>
                <w:sz w:val="19"/>
              </w:rPr>
              <w:t>Qty</w:t>
            </w:r>
          </w:p>
        </w:tc>
        <w:tc>
          <w:tcPr>
            <w:tcW w:type="dxa" w:w="1867"/>
            <w:vAlign w:val="center"/>
            <w:shd w:val="clear" w:color="auto" w:fill="5E1A9A"/>
          </w:tcPr>
          <w:p>
            <w:pPr>
              <w:spacing w:after="0"/>
            </w:pPr>
            <w:r/>
            <w:r>
              <w:rPr>
                <w:b/>
                <w:color w:val="FFFFFF"/>
                <w:sz w:val="19"/>
              </w:rPr>
              <w:t>Unit cost (₹)</w:t>
            </w:r>
          </w:p>
        </w:tc>
        <w:tc>
          <w:tcPr>
            <w:tcW w:type="dxa" w:w="1867"/>
            <w:vAlign w:val="center"/>
            <w:shd w:val="clear" w:color="auto" w:fill="5E1A9A"/>
          </w:tcPr>
          <w:p>
            <w:pPr>
              <w:spacing w:after="0"/>
            </w:pPr>
            <w:r/>
            <w:r>
              <w:rPr>
                <w:b/>
                <w:color w:val="FFFFFF"/>
                <w:sz w:val="19"/>
              </w:rPr>
              <w:t>Total (₹)</w:t>
            </w:r>
          </w:p>
        </w:tc>
      </w:tr>
      <w:tr>
        <w:tc>
          <w:tcPr>
            <w:tcW w:type="dxa" w:w="4357"/>
            <w:vAlign w:val="center"/>
          </w:tcPr>
          <w:p>
            <w:pPr>
              <w:spacing w:after="0"/>
            </w:pPr>
            <w:r/>
            <w:r>
              <w:rPr>
                <w:sz w:val="19"/>
              </w:rPr>
              <w:t>Ultrasonic sensors</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2E9FA"/>
          </w:tcPr>
          <w:p>
            <w:pPr>
              <w:spacing w:after="0"/>
            </w:pPr>
            <w:r/>
            <w:r>
              <w:rPr>
                <w:sz w:val="19"/>
              </w:rPr>
              <w:t>Raspberry Pi</w:t>
            </w:r>
          </w:p>
        </w:tc>
        <w:tc>
          <w:tcPr>
            <w:tcW w:type="dxa" w:w="934"/>
            <w:vAlign w:val="center"/>
            <w:shd w:val="clear" w:color="auto" w:fill="F2E9FA"/>
          </w:tcPr>
          <w:p>
            <w:pPr>
              <w:spacing w:after="0"/>
            </w:pPr>
            <w:r/>
            <w:r>
              <w:rPr>
                <w:sz w:val="19"/>
              </w:rPr>
              <w:t>1</w:t>
            </w:r>
          </w:p>
        </w:tc>
        <w:tc>
          <w:tcPr>
            <w:tcW w:type="dxa" w:w="1867"/>
            <w:vAlign w:val="center"/>
            <w:shd w:val="clear" w:color="auto" w:fill="F2E9FA"/>
          </w:tcPr>
          <w:p>
            <w:pPr>
              <w:spacing w:after="0"/>
            </w:pPr>
            <w:r/>
            <w:r>
              <w:rPr>
                <w:sz w:val="19"/>
              </w:rPr>
              <w:t>—</w:t>
            </w:r>
          </w:p>
        </w:tc>
        <w:tc>
          <w:tcPr>
            <w:tcW w:type="dxa" w:w="1867"/>
            <w:vAlign w:val="center"/>
            <w:shd w:val="clear" w:color="auto" w:fill="F2E9FA"/>
          </w:tcPr>
          <w:p>
            <w:pPr>
              <w:spacing w:after="0"/>
            </w:pPr>
            <w:r/>
            <w:r>
              <w:rPr>
                <w:sz w:val="19"/>
              </w:rPr>
              <w:t>—</w:t>
            </w:r>
          </w:p>
        </w:tc>
      </w:tr>
      <w:tr>
        <w:tc>
          <w:tcPr>
            <w:tcW w:type="dxa" w:w="4357"/>
            <w:vAlign w:val="center"/>
          </w:tcPr>
          <w:p>
            <w:pPr>
              <w:spacing w:after="0"/>
            </w:pPr>
            <w:r/>
            <w:r>
              <w:rPr>
                <w:sz w:val="19"/>
              </w:rPr>
              <w:t>MQTT</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2E9FA"/>
          </w:tcPr>
          <w:p>
            <w:pPr>
              <w:spacing w:after="0"/>
            </w:pPr>
            <w:r/>
            <w:r>
              <w:rPr>
                <w:sz w:val="19"/>
              </w:rPr>
              <w:t>Flutter</w:t>
            </w:r>
          </w:p>
        </w:tc>
        <w:tc>
          <w:tcPr>
            <w:tcW w:type="dxa" w:w="934"/>
            <w:vAlign w:val="center"/>
            <w:shd w:val="clear" w:color="auto" w:fill="F2E9FA"/>
          </w:tcPr>
          <w:p>
            <w:pPr>
              <w:spacing w:after="0"/>
            </w:pPr>
            <w:r/>
            <w:r>
              <w:rPr>
                <w:sz w:val="19"/>
              </w:rPr>
              <w:t>1</w:t>
            </w:r>
          </w:p>
        </w:tc>
        <w:tc>
          <w:tcPr>
            <w:tcW w:type="dxa" w:w="1867"/>
            <w:vAlign w:val="center"/>
            <w:shd w:val="clear" w:color="auto" w:fill="F2E9FA"/>
          </w:tcPr>
          <w:p>
            <w:pPr>
              <w:spacing w:after="0"/>
            </w:pPr>
            <w:r/>
            <w:r>
              <w:rPr>
                <w:sz w:val="19"/>
              </w:rPr>
              <w:t>—</w:t>
            </w:r>
          </w:p>
        </w:tc>
        <w:tc>
          <w:tcPr>
            <w:tcW w:type="dxa" w:w="1867"/>
            <w:vAlign w:val="center"/>
            <w:shd w:val="clear" w:color="auto" w:fill="F2E9FA"/>
          </w:tcPr>
          <w:p>
            <w:pPr>
              <w:spacing w:after="0"/>
            </w:pPr>
            <w:r/>
            <w:r>
              <w:rPr>
                <w:sz w:val="19"/>
              </w:rPr>
              <w:t>—</w:t>
            </w:r>
          </w:p>
        </w:tc>
      </w:tr>
      <w:tr>
        <w:tc>
          <w:tcPr>
            <w:tcW w:type="dxa" w:w="4357"/>
            <w:vAlign w:val="center"/>
          </w:tcPr>
          <w:p>
            <w:pPr>
              <w:spacing w:after="0"/>
            </w:pPr>
            <w:r/>
            <w:r>
              <w:rPr>
                <w:sz w:val="19"/>
              </w:rPr>
              <w:t>Miscellaneous (wires, casing, hosting)</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2E9FA"/>
          </w:tcPr>
          <w:p>
            <w:pPr>
              <w:spacing w:after="0"/>
            </w:pPr>
            <w:r/>
            <w:r>
              <w:rPr>
                <w:sz w:val="19"/>
              </w:rPr>
              <w:t>Total (sample)</w:t>
            </w:r>
          </w:p>
        </w:tc>
        <w:tc>
          <w:tcPr>
            <w:tcW w:type="dxa" w:w="934"/>
            <w:vAlign w:val="center"/>
            <w:shd w:val="clear" w:color="auto" w:fill="F2E9FA"/>
          </w:tcPr>
          <w:p>
            <w:pPr>
              <w:spacing w:after="0"/>
            </w:pPr>
            <w:r/>
            <w:r>
              <w:rPr>
                <w:sz w:val="19"/>
              </w:rPr>
            </w:r>
          </w:p>
        </w:tc>
        <w:tc>
          <w:tcPr>
            <w:tcW w:type="dxa" w:w="1867"/>
            <w:vAlign w:val="center"/>
            <w:shd w:val="clear" w:color="auto" w:fill="F2E9FA"/>
          </w:tcPr>
          <w:p>
            <w:pPr>
              <w:spacing w:after="0"/>
            </w:pPr>
            <w:r/>
            <w:r>
              <w:rPr>
                <w:sz w:val="19"/>
              </w:rPr>
            </w:r>
          </w:p>
        </w:tc>
        <w:tc>
          <w:tcPr>
            <w:tcW w:type="dxa" w:w="1867"/>
            <w:vAlign w:val="center"/>
            <w:shd w:val="clear" w:color="auto" w:fill="F2E9FA"/>
          </w:tcPr>
          <w:p>
            <w:pPr>
              <w:spacing w:after="0"/>
            </w:pPr>
            <w:r/>
            <w:r>
              <w:rPr>
                <w:sz w:val="19"/>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5E1A9A"/>
          </w:tcPr>
          <w:p>
            <w:pPr>
              <w:spacing w:after="0"/>
            </w:pPr>
            <w:r/>
            <w:r>
              <w:rPr>
                <w:b/>
                <w:color w:val="FFFFFF"/>
                <w:sz w:val="19"/>
              </w:rPr>
              <w:t>ID</w:t>
            </w:r>
          </w:p>
        </w:tc>
        <w:tc>
          <w:tcPr>
            <w:tcW w:type="dxa" w:w="1653"/>
            <w:vAlign w:val="center"/>
            <w:shd w:val="clear" w:color="auto" w:fill="5E1A9A"/>
          </w:tcPr>
          <w:p>
            <w:pPr>
              <w:spacing w:after="0"/>
            </w:pPr>
            <w:r/>
            <w:r>
              <w:rPr>
                <w:b/>
                <w:color w:val="FFFFFF"/>
                <w:sz w:val="19"/>
              </w:rPr>
              <w:t>Actor</w:t>
            </w:r>
          </w:p>
        </w:tc>
        <w:tc>
          <w:tcPr>
            <w:tcW w:type="dxa" w:w="3814"/>
            <w:vAlign w:val="center"/>
            <w:shd w:val="clear" w:color="auto" w:fill="5E1A9A"/>
          </w:tcPr>
          <w:p>
            <w:pPr>
              <w:spacing w:after="0"/>
            </w:pPr>
            <w:r/>
            <w:r>
              <w:rPr>
                <w:b/>
                <w:color w:val="FFFFFF"/>
                <w:sz w:val="19"/>
              </w:rPr>
              <w:t>Use case</w:t>
            </w:r>
          </w:p>
        </w:tc>
        <w:tc>
          <w:tcPr>
            <w:tcW w:type="dxa" w:w="2542"/>
            <w:vAlign w:val="center"/>
            <w:shd w:val="clear" w:color="auto" w:fill="5E1A9A"/>
          </w:tcPr>
          <w:p>
            <w:pPr>
              <w:spacing w:after="0"/>
            </w:pPr>
            <w:r/>
            <w:r>
              <w:rPr>
                <w:b/>
                <w:color w:val="FFFFFF"/>
                <w:sz w:val="19"/>
              </w:rPr>
              <w:t>Outcome</w:t>
            </w:r>
          </w:p>
        </w:tc>
      </w:tr>
      <w:tr>
        <w:tc>
          <w:tcPr>
            <w:tcW w:type="dxa" w:w="1017"/>
            <w:vAlign w:val="center"/>
          </w:tcPr>
          <w:p>
            <w:pPr>
              <w:spacing w:after="0"/>
            </w:pPr>
            <w:r/>
            <w:r>
              <w:rPr>
                <w:sz w:val="19"/>
              </w:rPr>
              <w:t>UC-01</w:t>
            </w:r>
          </w:p>
        </w:tc>
        <w:tc>
          <w:tcPr>
            <w:tcW w:type="dxa" w:w="1653"/>
            <w:vAlign w:val="center"/>
          </w:tcPr>
          <w:p>
            <w:pPr>
              <w:spacing w:after="0"/>
            </w:pPr>
            <w:r/>
            <w:r>
              <w:rPr>
                <w:sz w:val="19"/>
              </w:rPr>
              <w:t>User</w:t>
            </w:r>
          </w:p>
        </w:tc>
        <w:tc>
          <w:tcPr>
            <w:tcW w:type="dxa" w:w="3814"/>
            <w:vAlign w:val="center"/>
          </w:tcPr>
          <w:p>
            <w:pPr>
              <w:spacing w:after="0"/>
            </w:pPr>
            <w:r/>
            <w:r>
              <w:rPr>
                <w:sz w:val="19"/>
              </w:rPr>
              <w:t>Sign in and view the dashboard</w:t>
            </w:r>
          </w:p>
        </w:tc>
        <w:tc>
          <w:tcPr>
            <w:tcW w:type="dxa" w:w="2542"/>
            <w:vAlign w:val="center"/>
          </w:tcPr>
          <w:p>
            <w:pPr>
              <w:spacing w:after="0"/>
            </w:pPr>
            <w:r/>
            <w:r>
              <w:rPr>
                <w:sz w:val="19"/>
              </w:rPr>
              <w:t>Credentials verified; dashboard shown</w:t>
            </w:r>
          </w:p>
        </w:tc>
      </w:tr>
      <w:tr>
        <w:tc>
          <w:tcPr>
            <w:tcW w:type="dxa" w:w="1017"/>
            <w:vAlign w:val="center"/>
            <w:shd w:val="clear" w:color="auto" w:fill="F2E9FA"/>
          </w:tcPr>
          <w:p>
            <w:pPr>
              <w:spacing w:after="0"/>
            </w:pPr>
            <w:r/>
            <w:r>
              <w:rPr>
                <w:sz w:val="19"/>
              </w:rPr>
              <w:t>UC-02</w:t>
            </w:r>
          </w:p>
        </w:tc>
        <w:tc>
          <w:tcPr>
            <w:tcW w:type="dxa" w:w="1653"/>
            <w:vAlign w:val="center"/>
            <w:shd w:val="clear" w:color="auto" w:fill="F2E9FA"/>
          </w:tcPr>
          <w:p>
            <w:pPr>
              <w:spacing w:after="0"/>
            </w:pPr>
            <w:r/>
            <w:r>
              <w:rPr>
                <w:sz w:val="19"/>
              </w:rPr>
              <w:t>User</w:t>
            </w:r>
          </w:p>
        </w:tc>
        <w:tc>
          <w:tcPr>
            <w:tcW w:type="dxa" w:w="3814"/>
            <w:vAlign w:val="center"/>
            <w:shd w:val="clear" w:color="auto" w:fill="F2E9FA"/>
          </w:tcPr>
          <w:p>
            <w:pPr>
              <w:spacing w:after="0"/>
            </w:pPr>
            <w:r/>
            <w:r>
              <w:rPr>
                <w:sz w:val="19"/>
              </w:rPr>
              <w:t>Automate the core steps of parking slot management</w:t>
            </w:r>
          </w:p>
        </w:tc>
        <w:tc>
          <w:tcPr>
            <w:tcW w:type="dxa" w:w="2542"/>
            <w:vAlign w:val="center"/>
            <w:shd w:val="clear" w:color="auto" w:fill="F2E9FA"/>
          </w:tcPr>
          <w:p>
            <w:pPr>
              <w:spacing w:after="0"/>
            </w:pPr>
            <w:r/>
            <w:r>
              <w:rPr>
                <w:sz w:val="19"/>
              </w:rPr>
              <w:t>Task completed and recorded</w:t>
            </w:r>
          </w:p>
        </w:tc>
      </w:tr>
      <w:tr>
        <w:tc>
          <w:tcPr>
            <w:tcW w:type="dxa" w:w="1017"/>
            <w:vAlign w:val="center"/>
          </w:tcPr>
          <w:p>
            <w:pPr>
              <w:spacing w:after="0"/>
            </w:pPr>
            <w:r/>
            <w:r>
              <w:rPr>
                <w:sz w:val="19"/>
              </w:rPr>
              <w:t>UC-03</w:t>
            </w:r>
          </w:p>
        </w:tc>
        <w:tc>
          <w:tcPr>
            <w:tcW w:type="dxa" w:w="1653"/>
            <w:vAlign w:val="center"/>
          </w:tcPr>
          <w:p>
            <w:pPr>
              <w:spacing w:after="0"/>
            </w:pPr>
            <w:r/>
            <w:r>
              <w:rPr>
                <w:sz w:val="19"/>
              </w:rPr>
              <w:t>Administrator</w:t>
            </w:r>
          </w:p>
        </w:tc>
        <w:tc>
          <w:tcPr>
            <w:tcW w:type="dxa" w:w="3814"/>
            <w:vAlign w:val="center"/>
          </w:tcPr>
          <w:p>
            <w:pPr>
              <w:spacing w:after="0"/>
            </w:pPr>
            <w:r/>
            <w:r>
              <w:rPr>
                <w:sz w:val="19"/>
              </w:rPr>
              <w:t>Configure thresholds, users and settings</w:t>
            </w:r>
          </w:p>
        </w:tc>
        <w:tc>
          <w:tcPr>
            <w:tcW w:type="dxa" w:w="2542"/>
            <w:vAlign w:val="center"/>
          </w:tcPr>
          <w:p>
            <w:pPr>
              <w:spacing w:after="0"/>
            </w:pPr>
            <w:r/>
            <w:r>
              <w:rPr>
                <w:sz w:val="19"/>
              </w:rPr>
              <w:t>Settings saved and applied</w:t>
            </w:r>
          </w:p>
        </w:tc>
      </w:tr>
      <w:tr>
        <w:tc>
          <w:tcPr>
            <w:tcW w:type="dxa" w:w="1017"/>
            <w:vAlign w:val="center"/>
            <w:shd w:val="clear" w:color="auto" w:fill="F2E9FA"/>
          </w:tcPr>
          <w:p>
            <w:pPr>
              <w:spacing w:after="0"/>
            </w:pPr>
            <w:r/>
            <w:r>
              <w:rPr>
                <w:sz w:val="19"/>
              </w:rPr>
              <w:t>UC-04</w:t>
            </w:r>
          </w:p>
        </w:tc>
        <w:tc>
          <w:tcPr>
            <w:tcW w:type="dxa" w:w="1653"/>
            <w:vAlign w:val="center"/>
            <w:shd w:val="clear" w:color="auto" w:fill="F2E9FA"/>
          </w:tcPr>
          <w:p>
            <w:pPr>
              <w:spacing w:after="0"/>
            </w:pPr>
            <w:r/>
            <w:r>
              <w:rPr>
                <w:sz w:val="19"/>
              </w:rPr>
              <w:t>System</w:t>
            </w:r>
          </w:p>
        </w:tc>
        <w:tc>
          <w:tcPr>
            <w:tcW w:type="dxa" w:w="3814"/>
            <w:vAlign w:val="center"/>
            <w:shd w:val="clear" w:color="auto" w:fill="F2E9FA"/>
          </w:tcPr>
          <w:p>
            <w:pPr>
              <w:spacing w:after="0"/>
            </w:pPr>
            <w:r/>
            <w:r>
              <w:rPr>
                <w:sz w:val="19"/>
              </w:rPr>
              <w:t>Dashboard, alerts and reports</w:t>
            </w:r>
          </w:p>
        </w:tc>
        <w:tc>
          <w:tcPr>
            <w:tcW w:type="dxa" w:w="2542"/>
            <w:vAlign w:val="center"/>
            <w:shd w:val="clear" w:color="auto" w:fill="F2E9FA"/>
          </w:tcPr>
          <w:p>
            <w:pPr>
              <w:spacing w:after="0"/>
            </w:pPr>
            <w:r/>
            <w:r>
              <w:rPr>
                <w:sz w:val="19"/>
              </w:rPr>
              <w:t>Notification or report generated</w:t>
            </w:r>
          </w:p>
        </w:tc>
      </w:tr>
      <w:tr>
        <w:tc>
          <w:tcPr>
            <w:tcW w:type="dxa" w:w="1017"/>
            <w:vAlign w:val="center"/>
          </w:tcPr>
          <w:p>
            <w:pPr>
              <w:spacing w:after="0"/>
            </w:pPr>
            <w:r/>
            <w:r>
              <w:rPr>
                <w:sz w:val="19"/>
              </w:rPr>
              <w:t>UC-05</w:t>
            </w:r>
          </w:p>
        </w:tc>
        <w:tc>
          <w:tcPr>
            <w:tcW w:type="dxa" w:w="1653"/>
            <w:vAlign w:val="center"/>
          </w:tcPr>
          <w:p>
            <w:pPr>
              <w:spacing w:after="0"/>
            </w:pPr>
            <w:r/>
            <w:r>
              <w:rPr>
                <w:sz w:val="19"/>
              </w:rPr>
              <w:t>Administrator</w:t>
            </w:r>
          </w:p>
        </w:tc>
        <w:tc>
          <w:tcPr>
            <w:tcW w:type="dxa" w:w="3814"/>
            <w:vAlign w:val="center"/>
          </w:tcPr>
          <w:p>
            <w:pPr>
              <w:spacing w:after="0"/>
            </w:pPr>
            <w:r/>
            <w:r>
              <w:rPr>
                <w:sz w:val="19"/>
              </w:rPr>
              <w:t>Export reports for a date range</w:t>
            </w:r>
          </w:p>
        </w:tc>
        <w:tc>
          <w:tcPr>
            <w:tcW w:type="dxa" w:w="2542"/>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smart parking management system simple to maintain and extend.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2E9FA"/>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5E1A9A"/>
          </w:tcPr>
          <w:p>
            <w:pPr>
              <w:spacing w:after="0"/>
            </w:pPr>
            <w:r/>
            <w:r>
              <w:rPr>
                <w:b/>
                <w:color w:val="FFFFFF"/>
                <w:sz w:val="19"/>
              </w:rPr>
              <w:t>Stage</w:t>
            </w:r>
          </w:p>
        </w:tc>
        <w:tc>
          <w:tcPr>
            <w:tcW w:type="dxa" w:w="7091"/>
            <w:vAlign w:val="center"/>
            <w:shd w:val="clear" w:color="auto" w:fill="5E1A9A"/>
          </w:tcPr>
          <w:p>
            <w:pPr>
              <w:spacing w:after="0"/>
            </w:pPr>
            <w:r/>
            <w:r>
              <w:rPr>
                <w:b/>
                <w:color w:val="FFFFFF"/>
                <w:sz w:val="19"/>
              </w:rPr>
              <w:t>What happens</w:t>
            </w:r>
          </w:p>
        </w:tc>
      </w:tr>
      <w:tr>
        <w:tc>
          <w:tcPr>
            <w:tcW w:type="dxa" w:w="1934"/>
            <w:vAlign w:val="center"/>
          </w:tcPr>
          <w:p>
            <w:pPr>
              <w:spacing w:after="0"/>
            </w:pPr>
            <w:r/>
            <w:r>
              <w:rPr>
                <w:sz w:val="19"/>
              </w:rPr>
              <w:t>Input</w:t>
            </w:r>
          </w:p>
        </w:tc>
        <w:tc>
          <w:tcPr>
            <w:tcW w:type="dxa" w:w="7091"/>
            <w:vAlign w:val="center"/>
          </w:tcPr>
          <w:p>
            <w:pPr>
              <w:spacing w:after="0"/>
            </w:pPr>
            <w:r/>
            <w:r>
              <w:rPr>
                <w:sz w:val="19"/>
              </w:rPr>
              <w:t>Data captured from users or sensors</w:t>
            </w:r>
          </w:p>
        </w:tc>
      </w:tr>
      <w:tr>
        <w:tc>
          <w:tcPr>
            <w:tcW w:type="dxa" w:w="1934"/>
            <w:vAlign w:val="center"/>
            <w:shd w:val="clear" w:color="auto" w:fill="F2E9FA"/>
          </w:tcPr>
          <w:p>
            <w:pPr>
              <w:spacing w:after="0"/>
            </w:pPr>
            <w:r/>
            <w:r>
              <w:rPr>
                <w:sz w:val="19"/>
              </w:rPr>
              <w:t>Process</w:t>
            </w:r>
          </w:p>
        </w:tc>
        <w:tc>
          <w:tcPr>
            <w:tcW w:type="dxa" w:w="7091"/>
            <w:vAlign w:val="center"/>
            <w:shd w:val="clear" w:color="auto" w:fill="F2E9FA"/>
          </w:tcPr>
          <w:p>
            <w:pPr>
              <w:spacing w:after="0"/>
            </w:pPr>
            <w:r/>
            <w:r>
              <w:rPr>
                <w:sz w:val="19"/>
              </w:rPr>
              <w:t>Core logic validates and analyses</w:t>
            </w:r>
          </w:p>
        </w:tc>
      </w:tr>
      <w:tr>
        <w:tc>
          <w:tcPr>
            <w:tcW w:type="dxa" w:w="1934"/>
            <w:vAlign w:val="center"/>
          </w:tcPr>
          <w:p>
            <w:pPr>
              <w:spacing w:after="0"/>
            </w:pPr>
            <w:r/>
            <w:r>
              <w:rPr>
                <w:sz w:val="19"/>
              </w:rPr>
              <w:t>Store</w:t>
            </w:r>
          </w:p>
        </w:tc>
        <w:tc>
          <w:tcPr>
            <w:tcW w:type="dxa" w:w="7091"/>
            <w:vAlign w:val="center"/>
          </w:tcPr>
          <w:p>
            <w:pPr>
              <w:spacing w:after="0"/>
            </w:pPr>
            <w:r/>
            <w:r>
              <w:rPr>
                <w:sz w:val="19"/>
              </w:rPr>
              <w:t>Secure database and backups</w:t>
            </w:r>
          </w:p>
        </w:tc>
      </w:tr>
      <w:tr>
        <w:tc>
          <w:tcPr>
            <w:tcW w:type="dxa" w:w="1934"/>
            <w:vAlign w:val="center"/>
            <w:shd w:val="clear" w:color="auto" w:fill="F2E9FA"/>
          </w:tcPr>
          <w:p>
            <w:pPr>
              <w:spacing w:after="0"/>
            </w:pPr>
            <w:r/>
            <w:r>
              <w:rPr>
                <w:sz w:val="19"/>
              </w:rPr>
              <w:t>Output</w:t>
            </w:r>
          </w:p>
        </w:tc>
        <w:tc>
          <w:tcPr>
            <w:tcW w:type="dxa" w:w="7091"/>
            <w:vAlign w:val="center"/>
            <w:shd w:val="clear" w:color="auto" w:fill="F2E9FA"/>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5E1A9A"/>
          </w:tcPr>
          <w:p>
            <w:pPr>
              <w:spacing w:after="0"/>
            </w:pPr>
            <w:r/>
            <w:r>
              <w:rPr>
                <w:b/>
                <w:color w:val="FFFFFF"/>
                <w:sz w:val="19"/>
              </w:rPr>
              <w:t>Component</w:t>
            </w:r>
          </w:p>
        </w:tc>
        <w:tc>
          <w:tcPr>
            <w:tcW w:type="dxa" w:w="6769"/>
            <w:vAlign w:val="center"/>
            <w:shd w:val="clear" w:color="auto" w:fill="5E1A9A"/>
          </w:tcPr>
          <w:p>
            <w:pPr>
              <w:spacing w:after="0"/>
            </w:pPr>
            <w:r/>
            <w:r>
              <w:rPr>
                <w:b/>
                <w:color w:val="FFFFFF"/>
                <w:sz w:val="19"/>
              </w:rPr>
              <w:t>Purpose</w:t>
            </w:r>
          </w:p>
        </w:tc>
      </w:tr>
      <w:tr>
        <w:tc>
          <w:tcPr>
            <w:tcW w:type="dxa" w:w="2256"/>
            <w:vAlign w:val="center"/>
          </w:tcPr>
          <w:p>
            <w:pPr>
              <w:spacing w:after="0"/>
            </w:pPr>
            <w:r/>
            <w:r>
              <w:rPr>
                <w:sz w:val="19"/>
              </w:rPr>
              <w:t>Ultrasonic sensors</w:t>
            </w:r>
          </w:p>
        </w:tc>
        <w:tc>
          <w:tcPr>
            <w:tcW w:type="dxa" w:w="6769"/>
            <w:vAlign w:val="center"/>
          </w:tcPr>
          <w:p>
            <w:pPr>
              <w:spacing w:after="0"/>
            </w:pPr>
            <w:r/>
            <w:r>
              <w:rPr>
                <w:sz w:val="19"/>
              </w:rPr>
              <w:t>Slot occupancy</w:t>
            </w:r>
          </w:p>
        </w:tc>
      </w:tr>
      <w:tr>
        <w:tc>
          <w:tcPr>
            <w:tcW w:type="dxa" w:w="2256"/>
            <w:vAlign w:val="center"/>
            <w:shd w:val="clear" w:color="auto" w:fill="F2E9FA"/>
          </w:tcPr>
          <w:p>
            <w:pPr>
              <w:spacing w:after="0"/>
            </w:pPr>
            <w:r/>
            <w:r>
              <w:rPr>
                <w:sz w:val="19"/>
              </w:rPr>
              <w:t>Raspberry Pi</w:t>
            </w:r>
          </w:p>
        </w:tc>
        <w:tc>
          <w:tcPr>
            <w:tcW w:type="dxa" w:w="6769"/>
            <w:vAlign w:val="center"/>
            <w:shd w:val="clear" w:color="auto" w:fill="F2E9FA"/>
          </w:tcPr>
          <w:p>
            <w:pPr>
              <w:spacing w:after="0"/>
            </w:pPr>
            <w:r/>
            <w:r>
              <w:rPr>
                <w:sz w:val="19"/>
              </w:rPr>
              <w:t>Edge controller</w:t>
            </w:r>
          </w:p>
        </w:tc>
      </w:tr>
      <w:tr>
        <w:tc>
          <w:tcPr>
            <w:tcW w:type="dxa" w:w="2256"/>
            <w:vAlign w:val="center"/>
          </w:tcPr>
          <w:p>
            <w:pPr>
              <w:spacing w:after="0"/>
            </w:pPr>
            <w:r/>
            <w:r>
              <w:rPr>
                <w:sz w:val="19"/>
              </w:rPr>
              <w:t>MQTT</w:t>
            </w:r>
          </w:p>
        </w:tc>
        <w:tc>
          <w:tcPr>
            <w:tcW w:type="dxa" w:w="6769"/>
            <w:vAlign w:val="center"/>
          </w:tcPr>
          <w:p>
            <w:pPr>
              <w:spacing w:after="0"/>
            </w:pPr>
            <w:r/>
            <w:r>
              <w:rPr>
                <w:sz w:val="19"/>
              </w:rPr>
              <w:t>Live updates</w:t>
            </w:r>
          </w:p>
        </w:tc>
      </w:tr>
      <w:tr>
        <w:tc>
          <w:tcPr>
            <w:tcW w:type="dxa" w:w="2256"/>
            <w:vAlign w:val="center"/>
            <w:shd w:val="clear" w:color="auto" w:fill="F2E9FA"/>
          </w:tcPr>
          <w:p>
            <w:pPr>
              <w:spacing w:after="0"/>
            </w:pPr>
            <w:r/>
            <w:r>
              <w:rPr>
                <w:sz w:val="19"/>
              </w:rPr>
              <w:t>Flutter</w:t>
            </w:r>
          </w:p>
        </w:tc>
        <w:tc>
          <w:tcPr>
            <w:tcW w:type="dxa" w:w="6769"/>
            <w:vAlign w:val="center"/>
            <w:shd w:val="clear" w:color="auto" w:fill="F2E9FA"/>
          </w:tcPr>
          <w:p>
            <w:pPr>
              <w:spacing w:after="0"/>
            </w:pPr>
            <w:r/>
            <w:r>
              <w:rPr>
                <w:sz w:val="19"/>
              </w:rPr>
              <w:t>Driver app</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5E1A9A"/>
          </w:tcPr>
          <w:p>
            <w:pPr>
              <w:spacing w:after="0"/>
            </w:pPr>
            <w:r/>
            <w:r>
              <w:rPr>
                <w:b/>
                <w:color w:val="FFFFFF"/>
                <w:sz w:val="19"/>
              </w:rPr>
              <w:t>Process</w:t>
            </w:r>
          </w:p>
        </w:tc>
        <w:tc>
          <w:tcPr>
            <w:tcW w:type="dxa" w:w="2490"/>
            <w:vAlign w:val="center"/>
            <w:shd w:val="clear" w:color="auto" w:fill="5E1A9A"/>
          </w:tcPr>
          <w:p>
            <w:pPr>
              <w:spacing w:after="0"/>
            </w:pPr>
            <w:r/>
            <w:r>
              <w:rPr>
                <w:b/>
                <w:color w:val="FFFFFF"/>
                <w:sz w:val="19"/>
              </w:rPr>
              <w:t>Input from</w:t>
            </w:r>
          </w:p>
        </w:tc>
        <w:tc>
          <w:tcPr>
            <w:tcW w:type="dxa" w:w="2801"/>
            <w:vAlign w:val="center"/>
            <w:shd w:val="clear" w:color="auto" w:fill="5E1A9A"/>
          </w:tcPr>
          <w:p>
            <w:pPr>
              <w:spacing w:after="0"/>
            </w:pPr>
            <w:r/>
            <w:r>
              <w:rPr>
                <w:b/>
                <w:color w:val="FFFFFF"/>
                <w:sz w:val="19"/>
              </w:rPr>
              <w:t>Main action</w:t>
            </w:r>
          </w:p>
        </w:tc>
        <w:tc>
          <w:tcPr>
            <w:tcW w:type="dxa" w:w="1867"/>
            <w:vAlign w:val="center"/>
            <w:shd w:val="clear" w:color="auto" w:fill="5E1A9A"/>
          </w:tcPr>
          <w:p>
            <w:pPr>
              <w:spacing w:after="0"/>
            </w:pPr>
            <w:r/>
            <w:r>
              <w:rPr>
                <w:b/>
                <w:color w:val="FFFFFF"/>
                <w:sz w:val="19"/>
              </w:rPr>
              <w:t>Data store</w:t>
            </w:r>
          </w:p>
        </w:tc>
      </w:tr>
      <w:tr>
        <w:tc>
          <w:tcPr>
            <w:tcW w:type="dxa" w:w="1867"/>
            <w:vAlign w:val="center"/>
          </w:tcPr>
          <w:p>
            <w:pPr>
              <w:spacing w:after="0"/>
            </w:pPr>
            <w:r/>
            <w:r>
              <w:rPr>
                <w:sz w:val="19"/>
              </w:rPr>
              <w:t>Input</w:t>
            </w:r>
          </w:p>
        </w:tc>
        <w:tc>
          <w:tcPr>
            <w:tcW w:type="dxa" w:w="2490"/>
            <w:vAlign w:val="center"/>
          </w:tcPr>
          <w:p>
            <w:pPr>
              <w:spacing w:after="0"/>
            </w:pPr>
            <w:r/>
            <w:r>
              <w:rPr>
                <w:sz w:val="19"/>
              </w:rPr>
              <w:t>User / environment</w:t>
            </w:r>
          </w:p>
        </w:tc>
        <w:tc>
          <w:tcPr>
            <w:tcW w:type="dxa" w:w="2801"/>
            <w:vAlign w:val="center"/>
          </w:tcPr>
          <w:p>
            <w:pPr>
              <w:spacing w:after="0"/>
            </w:pPr>
            <w:r/>
            <w:r>
              <w:rPr>
                <w:sz w:val="19"/>
              </w:rPr>
              <w:t>Data …</w:t>
            </w:r>
          </w:p>
        </w:tc>
        <w:tc>
          <w:tcPr>
            <w:tcW w:type="dxa" w:w="1867"/>
            <w:vAlign w:val="center"/>
          </w:tcPr>
          <w:p>
            <w:pPr>
              <w:spacing w:after="0"/>
            </w:pPr>
            <w:r/>
            <w:r>
              <w:rPr>
                <w:sz w:val="19"/>
              </w:rPr>
              <w:t>Logs, database</w:t>
            </w:r>
          </w:p>
        </w:tc>
      </w:tr>
      <w:tr>
        <w:tc>
          <w:tcPr>
            <w:tcW w:type="dxa" w:w="1867"/>
            <w:vAlign w:val="center"/>
            <w:shd w:val="clear" w:color="auto" w:fill="F2E9FA"/>
          </w:tcPr>
          <w:p>
            <w:pPr>
              <w:spacing w:after="0"/>
            </w:pPr>
            <w:r/>
            <w:r>
              <w:rPr>
                <w:sz w:val="19"/>
              </w:rPr>
              <w:t>Process</w:t>
            </w:r>
          </w:p>
        </w:tc>
        <w:tc>
          <w:tcPr>
            <w:tcW w:type="dxa" w:w="2490"/>
            <w:vAlign w:val="center"/>
            <w:shd w:val="clear" w:color="auto" w:fill="F2E9FA"/>
          </w:tcPr>
          <w:p>
            <w:pPr>
              <w:spacing w:after="0"/>
            </w:pPr>
            <w:r/>
            <w:r>
              <w:rPr>
                <w:sz w:val="19"/>
              </w:rPr>
              <w:t>Input output</w:t>
            </w:r>
          </w:p>
        </w:tc>
        <w:tc>
          <w:tcPr>
            <w:tcW w:type="dxa" w:w="2801"/>
            <w:vAlign w:val="center"/>
            <w:shd w:val="clear" w:color="auto" w:fill="F2E9FA"/>
          </w:tcPr>
          <w:p>
            <w:pPr>
              <w:spacing w:after="0"/>
            </w:pPr>
            <w:r/>
            <w:r>
              <w:rPr>
                <w:sz w:val="19"/>
              </w:rPr>
              <w:t>Core …</w:t>
            </w:r>
          </w:p>
        </w:tc>
        <w:tc>
          <w:tcPr>
            <w:tcW w:type="dxa" w:w="1867"/>
            <w:vAlign w:val="center"/>
            <w:shd w:val="clear" w:color="auto" w:fill="F2E9FA"/>
          </w:tcPr>
          <w:p>
            <w:pPr>
              <w:spacing w:after="0"/>
            </w:pPr>
            <w:r/>
            <w:r>
              <w:rPr>
                <w:sz w:val="19"/>
              </w:rPr>
              <w:t>Logs, database</w:t>
            </w:r>
          </w:p>
        </w:tc>
      </w:tr>
      <w:tr>
        <w:tc>
          <w:tcPr>
            <w:tcW w:type="dxa" w:w="1867"/>
            <w:vAlign w:val="center"/>
          </w:tcPr>
          <w:p>
            <w:pPr>
              <w:spacing w:after="0"/>
            </w:pPr>
            <w:r/>
            <w:r>
              <w:rPr>
                <w:sz w:val="19"/>
              </w:rPr>
              <w:t>Store</w:t>
            </w:r>
          </w:p>
        </w:tc>
        <w:tc>
          <w:tcPr>
            <w:tcW w:type="dxa" w:w="2490"/>
            <w:vAlign w:val="center"/>
          </w:tcPr>
          <w:p>
            <w:pPr>
              <w:spacing w:after="0"/>
            </w:pPr>
            <w:r/>
            <w:r>
              <w:rPr>
                <w:sz w:val="19"/>
              </w:rPr>
              <w:t>Process output</w:t>
            </w:r>
          </w:p>
        </w:tc>
        <w:tc>
          <w:tcPr>
            <w:tcW w:type="dxa" w:w="2801"/>
            <w:vAlign w:val="center"/>
          </w:tcPr>
          <w:p>
            <w:pPr>
              <w:spacing w:after="0"/>
            </w:pPr>
            <w:r/>
            <w:r>
              <w:rPr>
                <w:sz w:val="19"/>
              </w:rPr>
              <w:t>Secure …</w:t>
            </w:r>
          </w:p>
        </w:tc>
        <w:tc>
          <w:tcPr>
            <w:tcW w:type="dxa" w:w="1867"/>
            <w:vAlign w:val="center"/>
          </w:tcPr>
          <w:p>
            <w:pPr>
              <w:spacing w:after="0"/>
            </w:pPr>
            <w:r/>
            <w:r>
              <w:rPr>
                <w:sz w:val="19"/>
              </w:rPr>
              <w:t>Logs, database</w:t>
            </w:r>
          </w:p>
        </w:tc>
      </w:tr>
      <w:tr>
        <w:tc>
          <w:tcPr>
            <w:tcW w:type="dxa" w:w="1867"/>
            <w:vAlign w:val="center"/>
            <w:shd w:val="clear" w:color="auto" w:fill="F2E9FA"/>
          </w:tcPr>
          <w:p>
            <w:pPr>
              <w:spacing w:after="0"/>
            </w:pPr>
            <w:r/>
            <w:r>
              <w:rPr>
                <w:sz w:val="19"/>
              </w:rPr>
              <w:t>Output</w:t>
            </w:r>
          </w:p>
        </w:tc>
        <w:tc>
          <w:tcPr>
            <w:tcW w:type="dxa" w:w="2490"/>
            <w:vAlign w:val="center"/>
            <w:shd w:val="clear" w:color="auto" w:fill="F2E9FA"/>
          </w:tcPr>
          <w:p>
            <w:pPr>
              <w:spacing w:after="0"/>
            </w:pPr>
            <w:r/>
            <w:r>
              <w:rPr>
                <w:sz w:val="19"/>
              </w:rPr>
              <w:t>Store output</w:t>
            </w:r>
          </w:p>
        </w:tc>
        <w:tc>
          <w:tcPr>
            <w:tcW w:type="dxa" w:w="2801"/>
            <w:vAlign w:val="center"/>
            <w:shd w:val="clear" w:color="auto" w:fill="F2E9FA"/>
          </w:tcPr>
          <w:p>
            <w:pPr>
              <w:spacing w:after="0"/>
            </w:pPr>
            <w:r/>
            <w:r>
              <w:rPr>
                <w:sz w:val="19"/>
              </w:rPr>
              <w:t>Dashboard, …</w:t>
            </w:r>
          </w:p>
        </w:tc>
        <w:tc>
          <w:tcPr>
            <w:tcW w:type="dxa" w:w="1867"/>
            <w:vAlign w:val="center"/>
            <w:shd w:val="clear" w:color="auto" w:fill="F2E9FA"/>
          </w:tcPr>
          <w:p>
            <w:pPr>
              <w:spacing w:after="0"/>
            </w:pPr>
            <w:r/>
            <w:r>
              <w:rPr>
                <w:sz w:val="19"/>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2E9FA"/>
            <w:vAlign w:val="center"/>
          </w:tcPr>
          <w:p>
            <w:pPr>
              <w:jc w:val="center"/>
            </w:pPr>
            <w:r>
              <w:rPr>
                <w:color w:val="72706F"/>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5E1A9A"/>
          </w:tcPr>
          <w:p>
            <w:pPr>
              <w:spacing w:after="0"/>
            </w:pPr>
            <w:r/>
            <w:r>
              <w:rPr>
                <w:b/>
                <w:color w:val="FFFFFF"/>
                <w:sz w:val="19"/>
              </w:rPr>
              <w:t>Field</w:t>
            </w:r>
          </w:p>
        </w:tc>
        <w:tc>
          <w:tcPr>
            <w:tcW w:type="dxa" w:w="1934"/>
            <w:vAlign w:val="center"/>
            <w:shd w:val="clear" w:color="auto" w:fill="5E1A9A"/>
          </w:tcPr>
          <w:p>
            <w:pPr>
              <w:spacing w:after="0"/>
            </w:pPr>
            <w:r/>
            <w:r>
              <w:rPr>
                <w:b/>
                <w:color w:val="FFFFFF"/>
                <w:sz w:val="19"/>
              </w:rPr>
              <w:t>Type</w:t>
            </w:r>
          </w:p>
        </w:tc>
        <w:tc>
          <w:tcPr>
            <w:tcW w:type="dxa" w:w="5157"/>
            <w:vAlign w:val="center"/>
            <w:shd w:val="clear" w:color="auto" w:fill="5E1A9A"/>
          </w:tcPr>
          <w:p>
            <w:pPr>
              <w:spacing w:after="0"/>
            </w:pPr>
            <w:r/>
            <w:r>
              <w:rPr>
                <w:b/>
                <w:color w:val="FFFFFF"/>
                <w:sz w:val="19"/>
              </w:rPr>
              <w:t>Description</w:t>
            </w:r>
          </w:p>
        </w:tc>
      </w:tr>
      <w:tr>
        <w:tc>
          <w:tcPr>
            <w:tcW w:type="dxa" w:w="1934"/>
            <w:vAlign w:val="center"/>
          </w:tcPr>
          <w:p>
            <w:pPr>
              <w:spacing w:after="0"/>
            </w:pPr>
            <w:r/>
            <w:r>
              <w:rPr>
                <w:sz w:val="19"/>
              </w:rPr>
              <w:t>id</w:t>
            </w:r>
          </w:p>
        </w:tc>
        <w:tc>
          <w:tcPr>
            <w:tcW w:type="dxa" w:w="1934"/>
            <w:vAlign w:val="center"/>
          </w:tcPr>
          <w:p>
            <w:pPr>
              <w:spacing w:after="0"/>
            </w:pPr>
            <w:r/>
            <w:r>
              <w:rPr>
                <w:sz w:val="19"/>
              </w:rPr>
              <w:t>Integer (PK)</w:t>
            </w:r>
          </w:p>
        </w:tc>
        <w:tc>
          <w:tcPr>
            <w:tcW w:type="dxa" w:w="5157"/>
            <w:vAlign w:val="center"/>
          </w:tcPr>
          <w:p>
            <w:pPr>
              <w:spacing w:after="0"/>
            </w:pPr>
            <w:r/>
            <w:r>
              <w:rPr>
                <w:sz w:val="19"/>
              </w:rPr>
              <w:t>Unique record identifier</w:t>
            </w:r>
          </w:p>
        </w:tc>
      </w:tr>
      <w:tr>
        <w:tc>
          <w:tcPr>
            <w:tcW w:type="dxa" w:w="1934"/>
            <w:vAlign w:val="center"/>
            <w:shd w:val="clear" w:color="auto" w:fill="F2E9FA"/>
          </w:tcPr>
          <w:p>
            <w:pPr>
              <w:spacing w:after="0"/>
            </w:pPr>
            <w:r/>
            <w:r>
              <w:rPr>
                <w:sz w:val="19"/>
              </w:rPr>
              <w:t>created_at</w:t>
            </w:r>
          </w:p>
        </w:tc>
        <w:tc>
          <w:tcPr>
            <w:tcW w:type="dxa" w:w="1934"/>
            <w:vAlign w:val="center"/>
            <w:shd w:val="clear" w:color="auto" w:fill="F2E9FA"/>
          </w:tcPr>
          <w:p>
            <w:pPr>
              <w:spacing w:after="0"/>
            </w:pPr>
            <w:r/>
            <w:r>
              <w:rPr>
                <w:sz w:val="19"/>
              </w:rPr>
              <w:t>Timestamp</w:t>
            </w:r>
          </w:p>
        </w:tc>
        <w:tc>
          <w:tcPr>
            <w:tcW w:type="dxa" w:w="5157"/>
            <w:vAlign w:val="center"/>
            <w:shd w:val="clear" w:color="auto" w:fill="F2E9FA"/>
          </w:tcPr>
          <w:p>
            <w:pPr>
              <w:spacing w:after="0"/>
            </w:pPr>
            <w:r/>
            <w:r>
              <w:rPr>
                <w:sz w:val="19"/>
              </w:rPr>
              <w:t>When the record was created</w:t>
            </w:r>
          </w:p>
        </w:tc>
      </w:tr>
      <w:tr>
        <w:tc>
          <w:tcPr>
            <w:tcW w:type="dxa" w:w="1934"/>
            <w:vAlign w:val="center"/>
          </w:tcPr>
          <w:p>
            <w:pPr>
              <w:spacing w:after="0"/>
            </w:pPr>
            <w:r/>
            <w:r>
              <w:rPr>
                <w:sz w:val="19"/>
              </w:rPr>
              <w:t>user_id</w:t>
            </w:r>
          </w:p>
        </w:tc>
        <w:tc>
          <w:tcPr>
            <w:tcW w:type="dxa" w:w="1934"/>
            <w:vAlign w:val="center"/>
          </w:tcPr>
          <w:p>
            <w:pPr>
              <w:spacing w:after="0"/>
            </w:pPr>
            <w:r/>
            <w:r>
              <w:rPr>
                <w:sz w:val="19"/>
              </w:rPr>
              <w:t>Integer (FK)</w:t>
            </w:r>
          </w:p>
        </w:tc>
        <w:tc>
          <w:tcPr>
            <w:tcW w:type="dxa" w:w="5157"/>
            <w:vAlign w:val="center"/>
          </w:tcPr>
          <w:p>
            <w:pPr>
              <w:spacing w:after="0"/>
            </w:pPr>
            <w:r/>
            <w:r>
              <w:rPr>
                <w:sz w:val="19"/>
              </w:rPr>
              <w:t>User who created or owns the record</w:t>
            </w:r>
          </w:p>
        </w:tc>
      </w:tr>
      <w:tr>
        <w:tc>
          <w:tcPr>
            <w:tcW w:type="dxa" w:w="1934"/>
            <w:vAlign w:val="center"/>
            <w:shd w:val="clear" w:color="auto" w:fill="F2E9FA"/>
          </w:tcPr>
          <w:p>
            <w:pPr>
              <w:spacing w:after="0"/>
            </w:pPr>
            <w:r/>
            <w:r>
              <w:rPr>
                <w:sz w:val="19"/>
              </w:rPr>
              <w:t>source</w:t>
            </w:r>
          </w:p>
        </w:tc>
        <w:tc>
          <w:tcPr>
            <w:tcW w:type="dxa" w:w="1934"/>
            <w:vAlign w:val="center"/>
            <w:shd w:val="clear" w:color="auto" w:fill="F2E9FA"/>
          </w:tcPr>
          <w:p>
            <w:pPr>
              <w:spacing w:after="0"/>
            </w:pPr>
            <w:r/>
            <w:r>
              <w:rPr>
                <w:sz w:val="19"/>
              </w:rPr>
              <w:t>Text(40)</w:t>
            </w:r>
          </w:p>
        </w:tc>
        <w:tc>
          <w:tcPr>
            <w:tcW w:type="dxa" w:w="5157"/>
            <w:vAlign w:val="center"/>
            <w:shd w:val="clear" w:color="auto" w:fill="F2E9FA"/>
          </w:tcPr>
          <w:p>
            <w:pPr>
              <w:spacing w:after="0"/>
            </w:pPr>
            <w:r/>
            <w:r>
              <w:rPr>
                <w:sz w:val="19"/>
              </w:rPr>
              <w:t>Origin of the data (input stage)</w:t>
            </w:r>
          </w:p>
        </w:tc>
      </w:tr>
      <w:tr>
        <w:tc>
          <w:tcPr>
            <w:tcW w:type="dxa" w:w="1934"/>
            <w:vAlign w:val="center"/>
          </w:tcPr>
          <w:p>
            <w:pPr>
              <w:spacing w:after="0"/>
            </w:pPr>
            <w:r/>
            <w:r>
              <w:rPr>
                <w:sz w:val="19"/>
              </w:rPr>
              <w:t>value</w:t>
            </w:r>
          </w:p>
        </w:tc>
        <w:tc>
          <w:tcPr>
            <w:tcW w:type="dxa" w:w="1934"/>
            <w:vAlign w:val="center"/>
          </w:tcPr>
          <w:p>
            <w:pPr>
              <w:spacing w:after="0"/>
            </w:pPr>
            <w:r/>
            <w:r>
              <w:rPr>
                <w:sz w:val="19"/>
              </w:rPr>
              <w:t>Decimal(10,2)</w:t>
            </w:r>
          </w:p>
        </w:tc>
        <w:tc>
          <w:tcPr>
            <w:tcW w:type="dxa" w:w="5157"/>
            <w:vAlign w:val="center"/>
          </w:tcPr>
          <w:p>
            <w:pPr>
              <w:spacing w:after="0"/>
            </w:pPr>
            <w:r/>
            <w:r>
              <w:rPr>
                <w:sz w:val="19"/>
              </w:rPr>
              <w:t>Search time (min)</w:t>
            </w:r>
          </w:p>
        </w:tc>
      </w:tr>
      <w:tr>
        <w:tc>
          <w:tcPr>
            <w:tcW w:type="dxa" w:w="1934"/>
            <w:vAlign w:val="center"/>
            <w:shd w:val="clear" w:color="auto" w:fill="F2E9FA"/>
          </w:tcPr>
          <w:p>
            <w:pPr>
              <w:spacing w:after="0"/>
            </w:pPr>
            <w:r/>
            <w:r>
              <w:rPr>
                <w:sz w:val="19"/>
              </w:rPr>
              <w:t>status</w:t>
            </w:r>
          </w:p>
        </w:tc>
        <w:tc>
          <w:tcPr>
            <w:tcW w:type="dxa" w:w="1934"/>
            <w:vAlign w:val="center"/>
            <w:shd w:val="clear" w:color="auto" w:fill="F2E9FA"/>
          </w:tcPr>
          <w:p>
            <w:pPr>
              <w:spacing w:after="0"/>
            </w:pPr>
            <w:r/>
            <w:r>
              <w:rPr>
                <w:sz w:val="19"/>
              </w:rPr>
              <w:t>Enum</w:t>
            </w:r>
          </w:p>
        </w:tc>
        <w:tc>
          <w:tcPr>
            <w:tcW w:type="dxa" w:w="5157"/>
            <w:vAlign w:val="center"/>
            <w:shd w:val="clear" w:color="auto" w:fill="F2E9FA"/>
          </w:tcPr>
          <w:p>
            <w:pPr>
              <w:spacing w:after="0"/>
            </w:pPr>
            <w:r/>
            <w:r>
              <w:rPr>
                <w:sz w:val="19"/>
              </w:rPr>
              <w:t>pending / processed / flagged</w:t>
            </w:r>
          </w:p>
        </w:tc>
      </w:tr>
      <w:tr>
        <w:tc>
          <w:tcPr>
            <w:tcW w:type="dxa" w:w="1934"/>
            <w:vAlign w:val="center"/>
          </w:tcPr>
          <w:p>
            <w:pPr>
              <w:spacing w:after="0"/>
            </w:pPr>
            <w:r/>
            <w:r>
              <w:rPr>
                <w:sz w:val="19"/>
              </w:rPr>
              <w:t>notes</w:t>
            </w:r>
          </w:p>
        </w:tc>
        <w:tc>
          <w:tcPr>
            <w:tcW w:type="dxa" w:w="1934"/>
            <w:vAlign w:val="center"/>
          </w:tcPr>
          <w:p>
            <w:pPr>
              <w:spacing w:after="0"/>
            </w:pPr>
            <w:r/>
            <w:r>
              <w:rPr>
                <w:sz w:val="19"/>
              </w:rPr>
              <w:t>Text</w:t>
            </w:r>
          </w:p>
        </w:tc>
        <w:tc>
          <w:tcPr>
            <w:tcW w:type="dxa" w:w="5157"/>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2E9FA"/>
            <w:vAlign w:val="center"/>
          </w:tcPr>
          <w:p>
            <w:pPr>
              <w:jc w:val="center"/>
            </w:pPr>
            <w:r>
              <w:rPr>
                <w:color w:val="72706F"/>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2E9FA"/>
            <w:vAlign w:val="center"/>
          </w:tcPr>
          <w:p>
            <w:pPr>
              <w:jc w:val="center"/>
            </w:pPr>
            <w:r>
              <w:rPr>
                <w:color w:val="72706F"/>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2E9FA"/>
            <w:vAlign w:val="center"/>
          </w:tcPr>
          <w:p>
            <w:pPr>
              <w:jc w:val="center"/>
            </w:pPr>
            <w:r>
              <w:rPr>
                <w:color w:val="72706F"/>
                <w:sz w:val="20"/>
              </w:rPr>
              <w:t>Insert screenshot: Reports</w:t>
            </w:r>
          </w:p>
        </w:tc>
      </w:tr>
    </w:tbl>
    <w:p>
      <w:pPr>
        <w:pStyle w:val="Caption"/>
        <w:spacing w:before="80"/>
        <w:jc w:val="center"/>
      </w:pPr>
      <w:r>
        <w:t>Figure: Reports — Exportable summaries</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5E1A9A"/>
          </w:tcPr>
          <w:p>
            <w:pPr>
              <w:spacing w:after="0"/>
            </w:pPr>
            <w:r/>
            <w:r>
              <w:rPr>
                <w:b/>
                <w:color w:val="FFFFFF"/>
                <w:sz w:val="19"/>
              </w:rPr>
              <w:t>Phase</w:t>
            </w:r>
          </w:p>
        </w:tc>
        <w:tc>
          <w:tcPr>
            <w:tcW w:type="dxa" w:w="1612"/>
            <w:vAlign w:val="center"/>
            <w:shd w:val="clear" w:color="auto" w:fill="5E1A9A"/>
          </w:tcPr>
          <w:p>
            <w:pPr>
              <w:spacing w:after="0"/>
            </w:pPr>
            <w:r/>
            <w:r>
              <w:rPr>
                <w:b/>
                <w:color w:val="FFFFFF"/>
                <w:sz w:val="19"/>
              </w:rPr>
              <w:t>Month</w:t>
            </w:r>
          </w:p>
        </w:tc>
        <w:tc>
          <w:tcPr>
            <w:tcW w:type="dxa" w:w="5157"/>
            <w:vAlign w:val="center"/>
            <w:shd w:val="clear" w:color="auto" w:fill="5E1A9A"/>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F2E9FA"/>
          </w:tcPr>
          <w:p>
            <w:pPr>
              <w:spacing w:after="0"/>
            </w:pPr>
            <w:r/>
            <w:r>
              <w:rPr>
                <w:sz w:val="19"/>
              </w:rPr>
              <w:t>Design</w:t>
            </w:r>
          </w:p>
        </w:tc>
        <w:tc>
          <w:tcPr>
            <w:tcW w:type="dxa" w:w="1612"/>
            <w:vAlign w:val="center"/>
            <w:shd w:val="clear" w:color="auto" w:fill="F2E9FA"/>
          </w:tcPr>
          <w:p>
            <w:pPr>
              <w:spacing w:after="0"/>
            </w:pPr>
            <w:r/>
            <w:r>
              <w:rPr>
                <w:sz w:val="19"/>
              </w:rPr>
              <w:t>August</w:t>
            </w:r>
          </w:p>
        </w:tc>
        <w:tc>
          <w:tcPr>
            <w:tcW w:type="dxa" w:w="5157"/>
            <w:vAlign w:val="center"/>
            <w:shd w:val="clear" w:color="auto" w:fill="F2E9FA"/>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F2E9FA"/>
          </w:tcPr>
          <w:p>
            <w:pPr>
              <w:spacing w:after="0"/>
            </w:pPr>
            <w:r/>
            <w:r>
              <w:rPr>
                <w:sz w:val="19"/>
              </w:rPr>
              <w:t>Testing</w:t>
            </w:r>
          </w:p>
        </w:tc>
        <w:tc>
          <w:tcPr>
            <w:tcW w:type="dxa" w:w="1612"/>
            <w:vAlign w:val="center"/>
            <w:shd w:val="clear" w:color="auto" w:fill="F2E9FA"/>
          </w:tcPr>
          <w:p>
            <w:pPr>
              <w:spacing w:after="0"/>
            </w:pPr>
            <w:r/>
            <w:r>
              <w:rPr>
                <w:sz w:val="19"/>
              </w:rPr>
              <w:t>November</w:t>
            </w:r>
          </w:p>
        </w:tc>
        <w:tc>
          <w:tcPr>
            <w:tcW w:type="dxa" w:w="5157"/>
            <w:vAlign w:val="center"/>
            <w:shd w:val="clear" w:color="auto" w:fill="F2E9FA"/>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1: Input (Ultrasonic sensors)</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2: Process (Raspberry Pi)</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3: Store (MQTT)</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4: Output (Flutter)</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5E1A9A"/>
          </w:tcPr>
          <w:p>
            <w:pPr>
              <w:spacing w:after="0"/>
            </w:pPr>
            <w:r/>
            <w:r>
              <w:rPr>
                <w:b/>
                <w:color w:val="FFFFFF"/>
                <w:sz w:val="19"/>
              </w:rPr>
              <w:t>Challenge</w:t>
            </w:r>
          </w:p>
        </w:tc>
        <w:tc>
          <w:tcPr>
            <w:tcW w:type="dxa" w:w="5157"/>
            <w:vAlign w:val="center"/>
            <w:shd w:val="clear" w:color="auto" w:fill="5E1A9A"/>
          </w:tcPr>
          <w:p>
            <w:pPr>
              <w:spacing w:after="0"/>
            </w:pPr>
            <w:r/>
            <w:r>
              <w:rPr>
                <w:b/>
                <w:color w:val="FFFFFF"/>
                <w:sz w:val="19"/>
              </w:rPr>
              <w:t>How we solved it</w:t>
            </w:r>
          </w:p>
        </w:tc>
      </w:tr>
      <w:tr>
        <w:tc>
          <w:tcPr>
            <w:tcW w:type="dxa" w:w="3868"/>
            <w:vAlign w:val="center"/>
          </w:tcPr>
          <w:p>
            <w:pPr>
              <w:spacing w:after="0"/>
            </w:pPr>
            <w:r/>
            <w:r>
              <w:rPr>
                <w:sz w:val="19"/>
              </w:rPr>
              <w:t>Unreliable readings or inputs during early tests</w:t>
            </w:r>
          </w:p>
        </w:tc>
        <w:tc>
          <w:tcPr>
            <w:tcW w:type="dxa" w:w="5157"/>
            <w:vAlign w:val="center"/>
          </w:tcPr>
          <w:p>
            <w:pPr>
              <w:spacing w:after="0"/>
            </w:pPr>
            <w:r/>
            <w:r>
              <w:rPr>
                <w:sz w:val="19"/>
              </w:rPr>
              <w:t>Added validation and averaging before decisions</w:t>
            </w:r>
          </w:p>
        </w:tc>
      </w:tr>
      <w:tr>
        <w:tc>
          <w:tcPr>
            <w:tcW w:type="dxa" w:w="3868"/>
            <w:vAlign w:val="center"/>
            <w:shd w:val="clear" w:color="auto" w:fill="F2E9FA"/>
          </w:tcPr>
          <w:p>
            <w:pPr>
              <w:spacing w:after="0"/>
            </w:pPr>
            <w:r/>
            <w:r>
              <w:rPr>
                <w:sz w:val="19"/>
              </w:rPr>
              <w:t>Integration issues between modules</w:t>
            </w:r>
          </w:p>
        </w:tc>
        <w:tc>
          <w:tcPr>
            <w:tcW w:type="dxa" w:w="5157"/>
            <w:vAlign w:val="center"/>
            <w:shd w:val="clear" w:color="auto" w:fill="F2E9FA"/>
          </w:tcPr>
          <w:p>
            <w:pPr>
              <w:spacing w:after="0"/>
            </w:pPr>
            <w:r/>
            <w:r>
              <w:rPr>
                <w:sz w:val="19"/>
              </w:rPr>
              <w:t>Agreed a fixed data format and wrote integration tests</w:t>
            </w:r>
          </w:p>
        </w:tc>
      </w:tr>
      <w:tr>
        <w:tc>
          <w:tcPr>
            <w:tcW w:type="dxa" w:w="3868"/>
            <w:vAlign w:val="center"/>
          </w:tcPr>
          <w:p>
            <w:pPr>
              <w:spacing w:after="0"/>
            </w:pPr>
            <w:r/>
            <w:r>
              <w:rPr>
                <w:sz w:val="19"/>
              </w:rPr>
              <w:t>Limited time for user testing</w:t>
            </w:r>
          </w:p>
        </w:tc>
        <w:tc>
          <w:tcPr>
            <w:tcW w:type="dxa" w:w="5157"/>
            <w:vAlign w:val="center"/>
          </w:tcPr>
          <w:p>
            <w:pPr>
              <w:spacing w:after="0"/>
            </w:pPr>
            <w:r/>
            <w:r>
              <w:rPr>
                <w:sz w:val="19"/>
              </w:rPr>
              <w:t>Ran short weekly pilots with 5–8 users</w:t>
            </w:r>
          </w:p>
        </w:tc>
      </w:tr>
      <w:tr>
        <w:tc>
          <w:tcPr>
            <w:tcW w:type="dxa" w:w="3868"/>
            <w:vAlign w:val="center"/>
            <w:shd w:val="clear" w:color="auto" w:fill="F2E9FA"/>
          </w:tcPr>
          <w:p>
            <w:pPr>
              <w:spacing w:after="0"/>
            </w:pPr>
            <w:r/>
            <w:r>
              <w:rPr>
                <w:sz w:val="19"/>
              </w:rPr>
              <w:t>Deployment on low-cost hardware</w:t>
            </w:r>
          </w:p>
        </w:tc>
        <w:tc>
          <w:tcPr>
            <w:tcW w:type="dxa" w:w="5157"/>
            <w:vAlign w:val="center"/>
            <w:shd w:val="clear" w:color="auto" w:fill="F2E9FA"/>
          </w:tcPr>
          <w:p>
            <w:pPr>
              <w:spacing w:after="0"/>
            </w:pPr>
            <w:r/>
            <w:r>
              <w:rPr>
                <w:sz w:val="19"/>
              </w:rPr>
              <w:t>Profiled the code and removed unnecessary libraries</w:t>
            </w:r>
          </w:p>
        </w:tc>
      </w:tr>
    </w:tbl>
    <w:p>
      <w:pPr>
        <w:spacing w:after="80"/>
      </w:pP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5E1A9A"/>
          </w:tcPr>
          <w:p>
            <w:pPr>
              <w:spacing w:after="0"/>
            </w:pPr>
            <w:r/>
            <w:r>
              <w:rPr>
                <w:b/>
                <w:color w:val="FFFFFF"/>
                <w:sz w:val="19"/>
              </w:rPr>
              <w:t>ID</w:t>
            </w:r>
          </w:p>
        </w:tc>
        <w:tc>
          <w:tcPr>
            <w:tcW w:type="dxa" w:w="1907"/>
            <w:vAlign w:val="center"/>
            <w:shd w:val="clear" w:color="auto" w:fill="5E1A9A"/>
          </w:tcPr>
          <w:p>
            <w:pPr>
              <w:spacing w:after="0"/>
            </w:pPr>
            <w:r/>
            <w:r>
              <w:rPr>
                <w:b/>
                <w:color w:val="FFFFFF"/>
                <w:sz w:val="19"/>
              </w:rPr>
              <w:t>Module</w:t>
            </w:r>
          </w:p>
        </w:tc>
        <w:tc>
          <w:tcPr>
            <w:tcW w:type="dxa" w:w="2288"/>
            <w:vAlign w:val="center"/>
            <w:shd w:val="clear" w:color="auto" w:fill="5E1A9A"/>
          </w:tcPr>
          <w:p>
            <w:pPr>
              <w:spacing w:after="0"/>
            </w:pPr>
            <w:r/>
            <w:r>
              <w:rPr>
                <w:b/>
                <w:color w:val="FFFFFF"/>
                <w:sz w:val="19"/>
              </w:rPr>
              <w:t>Test</w:t>
            </w:r>
          </w:p>
        </w:tc>
        <w:tc>
          <w:tcPr>
            <w:tcW w:type="dxa" w:w="2797"/>
            <w:vAlign w:val="center"/>
            <w:shd w:val="clear" w:color="auto" w:fill="5E1A9A"/>
          </w:tcPr>
          <w:p>
            <w:pPr>
              <w:spacing w:after="0"/>
            </w:pPr>
            <w:r/>
            <w:r>
              <w:rPr>
                <w:b/>
                <w:color w:val="FFFFFF"/>
                <w:sz w:val="19"/>
              </w:rPr>
              <w:t>Expected result</w:t>
            </w:r>
          </w:p>
        </w:tc>
        <w:tc>
          <w:tcPr>
            <w:tcW w:type="dxa" w:w="1017"/>
            <w:vAlign w:val="center"/>
            <w:shd w:val="clear" w:color="auto" w:fill="5E1A9A"/>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Input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TC-02</w:t>
            </w:r>
          </w:p>
        </w:tc>
        <w:tc>
          <w:tcPr>
            <w:tcW w:type="dxa" w:w="1907"/>
            <w:vAlign w:val="center"/>
            <w:shd w:val="clear" w:color="auto" w:fill="F2E9FA"/>
          </w:tcPr>
          <w:p>
            <w:pPr>
              <w:spacing w:after="0"/>
            </w:pPr>
            <w:r/>
            <w:r>
              <w:rPr>
                <w:sz w:val="19"/>
              </w:rPr>
              <w:t>Input</w:t>
            </w:r>
          </w:p>
        </w:tc>
        <w:tc>
          <w:tcPr>
            <w:tcW w:type="dxa" w:w="2288"/>
            <w:vAlign w:val="center"/>
            <w:shd w:val="clear" w:color="auto" w:fill="F2E9FA"/>
          </w:tcPr>
          <w:p>
            <w:pPr>
              <w:spacing w:after="0"/>
            </w:pPr>
            <w:r/>
            <w:r>
              <w:rPr>
                <w:sz w:val="19"/>
              </w:rPr>
              <w:t>Missing / empty input</w:t>
            </w:r>
          </w:p>
        </w:tc>
        <w:tc>
          <w:tcPr>
            <w:tcW w:type="dxa" w:w="2797"/>
            <w:vAlign w:val="center"/>
            <w:shd w:val="clear" w:color="auto" w:fill="F2E9FA"/>
          </w:tcPr>
          <w:p>
            <w:pPr>
              <w:spacing w:after="0"/>
            </w:pPr>
            <w:r/>
            <w:r>
              <w:rPr>
                <w:sz w:val="19"/>
              </w:rPr>
              <w:t>Skipped with warning</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Input</w:t>
            </w:r>
          </w:p>
        </w:tc>
        <w:tc>
          <w:tcPr>
            <w:tcW w:type="dxa" w:w="2288"/>
            <w:vAlign w:val="center"/>
          </w:tcPr>
          <w:p>
            <w:pPr>
              <w:spacing w:after="0"/>
            </w:pPr>
            <w:r/>
            <w:r>
              <w:rPr>
                <w:sz w:val="19"/>
              </w:rPr>
              <w:t>Boundary value</w:t>
            </w:r>
          </w:p>
        </w:tc>
        <w:tc>
          <w:tcPr>
            <w:tcW w:type="dxa" w:w="2797"/>
            <w:vAlign w:val="center"/>
          </w:tcPr>
          <w:p>
            <w:pPr>
              <w:spacing w:after="0"/>
            </w:pPr>
            <w:r/>
            <w:r>
              <w:rPr>
                <w:sz w:val="19"/>
              </w:rPr>
              <w:t>Handled at threshold</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TC-04</w:t>
            </w:r>
          </w:p>
        </w:tc>
        <w:tc>
          <w:tcPr>
            <w:tcW w:type="dxa" w:w="1907"/>
            <w:vAlign w:val="center"/>
            <w:shd w:val="clear" w:color="auto" w:fill="F2E9FA"/>
          </w:tcPr>
          <w:p>
            <w:pPr>
              <w:spacing w:after="0"/>
            </w:pPr>
            <w:r/>
            <w:r>
              <w:rPr>
                <w:sz w:val="19"/>
              </w:rPr>
              <w:t>Process</w:t>
            </w:r>
          </w:p>
        </w:tc>
        <w:tc>
          <w:tcPr>
            <w:tcW w:type="dxa" w:w="2288"/>
            <w:vAlign w:val="center"/>
            <w:shd w:val="clear" w:color="auto" w:fill="F2E9FA"/>
          </w:tcPr>
          <w:p>
            <w:pPr>
              <w:spacing w:after="0"/>
            </w:pPr>
            <w:r/>
            <w:r>
              <w:rPr>
                <w:sz w:val="19"/>
              </w:rPr>
              <w:t>Valid input</w:t>
            </w:r>
          </w:p>
        </w:tc>
        <w:tc>
          <w:tcPr>
            <w:tcW w:type="dxa" w:w="2797"/>
            <w:vAlign w:val="center"/>
            <w:shd w:val="clear" w:color="auto" w:fill="F2E9FA"/>
          </w:tcPr>
          <w:p>
            <w:pPr>
              <w:spacing w:after="0"/>
            </w:pPr>
            <w:r/>
            <w:r>
              <w:rPr>
                <w:sz w:val="19"/>
              </w:rPr>
              <w:t>Processed correctly</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TC-05</w:t>
            </w:r>
          </w:p>
        </w:tc>
        <w:tc>
          <w:tcPr>
            <w:tcW w:type="dxa" w:w="1907"/>
            <w:vAlign w:val="center"/>
          </w:tcPr>
          <w:p>
            <w:pPr>
              <w:spacing w:after="0"/>
            </w:pPr>
            <w:r/>
            <w:r>
              <w:rPr>
                <w:sz w:val="19"/>
              </w:rPr>
              <w:t>Process</w:t>
            </w:r>
          </w:p>
        </w:tc>
        <w:tc>
          <w:tcPr>
            <w:tcW w:type="dxa" w:w="2288"/>
            <w:vAlign w:val="center"/>
          </w:tcPr>
          <w:p>
            <w:pPr>
              <w:spacing w:after="0"/>
            </w:pPr>
            <w:r/>
            <w:r>
              <w:rPr>
                <w:sz w:val="19"/>
              </w:rPr>
              <w:t>Missing / empty input</w:t>
            </w:r>
          </w:p>
        </w:tc>
        <w:tc>
          <w:tcPr>
            <w:tcW w:type="dxa" w:w="2797"/>
            <w:vAlign w:val="center"/>
          </w:tcPr>
          <w:p>
            <w:pPr>
              <w:spacing w:after="0"/>
            </w:pPr>
            <w:r/>
            <w:r>
              <w:rPr>
                <w:sz w:val="19"/>
              </w:rPr>
              <w:t>Skipped with warning</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TC-06</w:t>
            </w:r>
          </w:p>
        </w:tc>
        <w:tc>
          <w:tcPr>
            <w:tcW w:type="dxa" w:w="1907"/>
            <w:vAlign w:val="center"/>
            <w:shd w:val="clear" w:color="auto" w:fill="F2E9FA"/>
          </w:tcPr>
          <w:p>
            <w:pPr>
              <w:spacing w:after="0"/>
            </w:pPr>
            <w:r/>
            <w:r>
              <w:rPr>
                <w:sz w:val="19"/>
              </w:rPr>
              <w:t>Process</w:t>
            </w:r>
          </w:p>
        </w:tc>
        <w:tc>
          <w:tcPr>
            <w:tcW w:type="dxa" w:w="2288"/>
            <w:vAlign w:val="center"/>
            <w:shd w:val="clear" w:color="auto" w:fill="F2E9FA"/>
          </w:tcPr>
          <w:p>
            <w:pPr>
              <w:spacing w:after="0"/>
            </w:pPr>
            <w:r/>
            <w:r>
              <w:rPr>
                <w:sz w:val="19"/>
              </w:rPr>
              <w:t>Boundary value</w:t>
            </w:r>
          </w:p>
        </w:tc>
        <w:tc>
          <w:tcPr>
            <w:tcW w:type="dxa" w:w="2797"/>
            <w:vAlign w:val="center"/>
            <w:shd w:val="clear" w:color="auto" w:fill="F2E9FA"/>
          </w:tcPr>
          <w:p>
            <w:pPr>
              <w:spacing w:after="0"/>
            </w:pPr>
            <w:r/>
            <w:r>
              <w:rPr>
                <w:sz w:val="19"/>
              </w:rPr>
              <w:t>Handled at threshold</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TC-07</w:t>
            </w:r>
          </w:p>
        </w:tc>
        <w:tc>
          <w:tcPr>
            <w:tcW w:type="dxa" w:w="1907"/>
            <w:vAlign w:val="center"/>
          </w:tcPr>
          <w:p>
            <w:pPr>
              <w:spacing w:after="0"/>
            </w:pPr>
            <w:r/>
            <w:r>
              <w:rPr>
                <w:sz w:val="19"/>
              </w:rPr>
              <w:t>Store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TC-08</w:t>
            </w:r>
          </w:p>
        </w:tc>
        <w:tc>
          <w:tcPr>
            <w:tcW w:type="dxa" w:w="1907"/>
            <w:vAlign w:val="center"/>
            <w:shd w:val="clear" w:color="auto" w:fill="F2E9FA"/>
          </w:tcPr>
          <w:p>
            <w:pPr>
              <w:spacing w:after="0"/>
            </w:pPr>
            <w:r/>
            <w:r>
              <w:rPr>
                <w:sz w:val="19"/>
              </w:rPr>
              <w:t>Store</w:t>
            </w:r>
          </w:p>
        </w:tc>
        <w:tc>
          <w:tcPr>
            <w:tcW w:type="dxa" w:w="2288"/>
            <w:vAlign w:val="center"/>
            <w:shd w:val="clear" w:color="auto" w:fill="F2E9FA"/>
          </w:tcPr>
          <w:p>
            <w:pPr>
              <w:spacing w:after="0"/>
            </w:pPr>
            <w:r/>
            <w:r>
              <w:rPr>
                <w:sz w:val="19"/>
              </w:rPr>
              <w:t>Missing / empty input</w:t>
            </w:r>
          </w:p>
        </w:tc>
        <w:tc>
          <w:tcPr>
            <w:tcW w:type="dxa" w:w="2797"/>
            <w:vAlign w:val="center"/>
            <w:shd w:val="clear" w:color="auto" w:fill="F2E9FA"/>
          </w:tcPr>
          <w:p>
            <w:pPr>
              <w:spacing w:after="0"/>
            </w:pPr>
            <w:r/>
            <w:r>
              <w:rPr>
                <w:sz w:val="19"/>
              </w:rPr>
              <w:t>Skipped with warning</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TC-09</w:t>
            </w:r>
          </w:p>
        </w:tc>
        <w:tc>
          <w:tcPr>
            <w:tcW w:type="dxa" w:w="1907"/>
            <w:vAlign w:val="center"/>
          </w:tcPr>
          <w:p>
            <w:pPr>
              <w:spacing w:after="0"/>
            </w:pPr>
            <w:r/>
            <w:r>
              <w:rPr>
                <w:sz w:val="19"/>
              </w:rPr>
              <w:t>Store</w:t>
            </w:r>
          </w:p>
        </w:tc>
        <w:tc>
          <w:tcPr>
            <w:tcW w:type="dxa" w:w="2288"/>
            <w:vAlign w:val="center"/>
          </w:tcPr>
          <w:p>
            <w:pPr>
              <w:spacing w:after="0"/>
            </w:pPr>
            <w:r/>
            <w:r>
              <w:rPr>
                <w:sz w:val="19"/>
              </w:rPr>
              <w:t>Boundary value</w:t>
            </w:r>
          </w:p>
        </w:tc>
        <w:tc>
          <w:tcPr>
            <w:tcW w:type="dxa" w:w="2797"/>
            <w:vAlign w:val="center"/>
          </w:tcPr>
          <w:p>
            <w:pPr>
              <w:spacing w:after="0"/>
            </w:pPr>
            <w:r/>
            <w:r>
              <w:rPr>
                <w:sz w:val="19"/>
              </w:rPr>
              <w:t>Handled at threshold</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TC-10</w:t>
            </w:r>
          </w:p>
        </w:tc>
        <w:tc>
          <w:tcPr>
            <w:tcW w:type="dxa" w:w="1907"/>
            <w:vAlign w:val="center"/>
            <w:shd w:val="clear" w:color="auto" w:fill="F2E9FA"/>
          </w:tcPr>
          <w:p>
            <w:pPr>
              <w:spacing w:after="0"/>
            </w:pPr>
            <w:r/>
            <w:r>
              <w:rPr>
                <w:sz w:val="19"/>
              </w:rPr>
              <w:t>Output</w:t>
            </w:r>
          </w:p>
        </w:tc>
        <w:tc>
          <w:tcPr>
            <w:tcW w:type="dxa" w:w="2288"/>
            <w:vAlign w:val="center"/>
            <w:shd w:val="clear" w:color="auto" w:fill="F2E9FA"/>
          </w:tcPr>
          <w:p>
            <w:pPr>
              <w:spacing w:after="0"/>
            </w:pPr>
            <w:r/>
            <w:r>
              <w:rPr>
                <w:sz w:val="19"/>
              </w:rPr>
              <w:t>Valid input</w:t>
            </w:r>
          </w:p>
        </w:tc>
        <w:tc>
          <w:tcPr>
            <w:tcW w:type="dxa" w:w="2797"/>
            <w:vAlign w:val="center"/>
            <w:shd w:val="clear" w:color="auto" w:fill="F2E9FA"/>
          </w:tcPr>
          <w:p>
            <w:pPr>
              <w:spacing w:after="0"/>
            </w:pPr>
            <w:r/>
            <w:r>
              <w:rPr>
                <w:sz w:val="19"/>
              </w:rPr>
              <w:t>Processed correctly</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TC-11</w:t>
            </w:r>
          </w:p>
        </w:tc>
        <w:tc>
          <w:tcPr>
            <w:tcW w:type="dxa" w:w="1907"/>
            <w:vAlign w:val="center"/>
          </w:tcPr>
          <w:p>
            <w:pPr>
              <w:spacing w:after="0"/>
            </w:pPr>
            <w:r/>
            <w:r>
              <w:rPr>
                <w:sz w:val="19"/>
              </w:rPr>
              <w:t>Output</w:t>
            </w:r>
          </w:p>
        </w:tc>
        <w:tc>
          <w:tcPr>
            <w:tcW w:type="dxa" w:w="2288"/>
            <w:vAlign w:val="center"/>
          </w:tcPr>
          <w:p>
            <w:pPr>
              <w:spacing w:after="0"/>
            </w:pPr>
            <w:r/>
            <w:r>
              <w:rPr>
                <w:sz w:val="19"/>
              </w:rPr>
              <w:t>Missing / empty input</w:t>
            </w:r>
          </w:p>
        </w:tc>
        <w:tc>
          <w:tcPr>
            <w:tcW w:type="dxa" w:w="2797"/>
            <w:vAlign w:val="center"/>
          </w:tcPr>
          <w:p>
            <w:pPr>
              <w:spacing w:after="0"/>
            </w:pPr>
            <w:r/>
            <w:r>
              <w:rPr>
                <w:sz w:val="19"/>
              </w:rPr>
              <w:t>Skipped with warning</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TC-12</w:t>
            </w:r>
          </w:p>
        </w:tc>
        <w:tc>
          <w:tcPr>
            <w:tcW w:type="dxa" w:w="1907"/>
            <w:vAlign w:val="center"/>
            <w:shd w:val="clear" w:color="auto" w:fill="F2E9FA"/>
          </w:tcPr>
          <w:p>
            <w:pPr>
              <w:spacing w:after="0"/>
            </w:pPr>
            <w:r/>
            <w:r>
              <w:rPr>
                <w:sz w:val="19"/>
              </w:rPr>
              <w:t>Output</w:t>
            </w:r>
          </w:p>
        </w:tc>
        <w:tc>
          <w:tcPr>
            <w:tcW w:type="dxa" w:w="2288"/>
            <w:vAlign w:val="center"/>
            <w:shd w:val="clear" w:color="auto" w:fill="F2E9FA"/>
          </w:tcPr>
          <w:p>
            <w:pPr>
              <w:spacing w:after="0"/>
            </w:pPr>
            <w:r/>
            <w:r>
              <w:rPr>
                <w:sz w:val="19"/>
              </w:rPr>
              <w:t>Boundary value</w:t>
            </w:r>
          </w:p>
        </w:tc>
        <w:tc>
          <w:tcPr>
            <w:tcW w:type="dxa" w:w="2797"/>
            <w:vAlign w:val="center"/>
            <w:shd w:val="clear" w:color="auto" w:fill="F2E9FA"/>
          </w:tcPr>
          <w:p>
            <w:pPr>
              <w:spacing w:after="0"/>
            </w:pPr>
            <w:r/>
            <w:r>
              <w:rPr>
                <w:sz w:val="19"/>
              </w:rPr>
              <w:t>Handled at threshold</w:t>
            </w:r>
          </w:p>
        </w:tc>
        <w:tc>
          <w:tcPr>
            <w:tcW w:type="dxa" w:w="1017"/>
            <w:vAlign w:val="center"/>
            <w:shd w:val="clear" w:color="auto" w:fill="F2E9FA"/>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5E1A9A"/>
          </w:tcPr>
          <w:p>
            <w:pPr>
              <w:spacing w:after="0"/>
            </w:pPr>
            <w:r/>
            <w:r>
              <w:rPr>
                <w:b/>
                <w:color w:val="FFFFFF"/>
                <w:sz w:val="19"/>
              </w:rPr>
              <w:t>Parameter</w:t>
            </w:r>
          </w:p>
        </w:tc>
        <w:tc>
          <w:tcPr>
            <w:tcW w:type="dxa" w:w="3009"/>
            <w:vAlign w:val="center"/>
            <w:shd w:val="clear" w:color="auto" w:fill="5E1A9A"/>
          </w:tcPr>
          <w:p>
            <w:pPr>
              <w:spacing w:after="0"/>
            </w:pPr>
            <w:r/>
            <w:r>
              <w:rPr>
                <w:b/>
                <w:color w:val="FFFFFF"/>
                <w:sz w:val="19"/>
              </w:rPr>
              <w:t>Search time (min)</w:t>
            </w:r>
          </w:p>
        </w:tc>
        <w:tc>
          <w:tcPr>
            <w:tcW w:type="dxa" w:w="3009"/>
            <w:vAlign w:val="center"/>
            <w:shd w:val="clear" w:color="auto" w:fill="5E1A9A"/>
          </w:tcPr>
          <w:p>
            <w:pPr>
              <w:spacing w:after="0"/>
            </w:pPr>
            <w:r/>
            <w:r>
              <w:rPr>
                <w:b/>
                <w:color w:val="FFFFFF"/>
                <w:sz w:val="19"/>
              </w:rPr>
              <w:t>Remark</w:t>
            </w:r>
          </w:p>
        </w:tc>
      </w:tr>
      <w:tr>
        <w:tc>
          <w:tcPr>
            <w:tcW w:type="dxa" w:w="3009"/>
            <w:vAlign w:val="center"/>
          </w:tcPr>
          <w:p>
            <w:pPr>
              <w:spacing w:after="0"/>
            </w:pPr>
            <w:r/>
            <w:r>
              <w:rPr>
                <w:sz w:val="19"/>
              </w:rPr>
              <w:t>Day 1</w:t>
            </w:r>
          </w:p>
        </w:tc>
        <w:tc>
          <w:tcPr>
            <w:tcW w:type="dxa" w:w="3009"/>
            <w:vAlign w:val="center"/>
          </w:tcPr>
          <w:p>
            <w:pPr>
              <w:spacing w:after="0"/>
            </w:pPr>
            <w:r/>
            <w:r>
              <w:rPr>
                <w:sz w:val="19"/>
              </w:rPr>
              <w:t>9</w:t>
            </w:r>
          </w:p>
        </w:tc>
        <w:tc>
          <w:tcPr>
            <w:tcW w:type="dxa" w:w="3009"/>
            <w:vAlign w:val="center"/>
          </w:tcPr>
          <w:p>
            <w:pPr>
              <w:spacing w:after="0"/>
            </w:pPr>
            <w:r/>
            <w:r>
              <w:rPr>
                <w:sz w:val="19"/>
              </w:rPr>
              <w:t>Sample value</w:t>
            </w:r>
          </w:p>
        </w:tc>
      </w:tr>
      <w:tr>
        <w:tc>
          <w:tcPr>
            <w:tcW w:type="dxa" w:w="3009"/>
            <w:vAlign w:val="center"/>
            <w:shd w:val="clear" w:color="auto" w:fill="F2E9FA"/>
          </w:tcPr>
          <w:p>
            <w:pPr>
              <w:spacing w:after="0"/>
            </w:pPr>
            <w:r/>
            <w:r>
              <w:rPr>
                <w:sz w:val="19"/>
              </w:rPr>
              <w:t>Day 2</w:t>
            </w:r>
          </w:p>
        </w:tc>
        <w:tc>
          <w:tcPr>
            <w:tcW w:type="dxa" w:w="3009"/>
            <w:vAlign w:val="center"/>
            <w:shd w:val="clear" w:color="auto" w:fill="F2E9FA"/>
          </w:tcPr>
          <w:p>
            <w:pPr>
              <w:spacing w:after="0"/>
            </w:pPr>
            <w:r/>
            <w:r>
              <w:rPr>
                <w:sz w:val="19"/>
              </w:rPr>
              <w:t>6</w:t>
            </w:r>
          </w:p>
        </w:tc>
        <w:tc>
          <w:tcPr>
            <w:tcW w:type="dxa" w:w="3009"/>
            <w:vAlign w:val="center"/>
            <w:shd w:val="clear" w:color="auto" w:fill="F2E9FA"/>
          </w:tcPr>
          <w:p>
            <w:pPr>
              <w:spacing w:after="0"/>
            </w:pPr>
            <w:r/>
            <w:r>
              <w:rPr>
                <w:sz w:val="19"/>
              </w:rPr>
              <w:t>Sample value</w:t>
            </w:r>
          </w:p>
        </w:tc>
      </w:tr>
      <w:tr>
        <w:tc>
          <w:tcPr>
            <w:tcW w:type="dxa" w:w="3009"/>
            <w:vAlign w:val="center"/>
          </w:tcPr>
          <w:p>
            <w:pPr>
              <w:spacing w:after="0"/>
            </w:pPr>
            <w:r/>
            <w:r>
              <w:rPr>
                <w:sz w:val="19"/>
              </w:rPr>
              <w:t>Day 3</w:t>
            </w:r>
          </w:p>
        </w:tc>
        <w:tc>
          <w:tcPr>
            <w:tcW w:type="dxa" w:w="3009"/>
            <w:vAlign w:val="center"/>
          </w:tcPr>
          <w:p>
            <w:pPr>
              <w:spacing w:after="0"/>
            </w:pPr>
            <w:r/>
            <w:r>
              <w:rPr>
                <w:sz w:val="19"/>
              </w:rPr>
              <w:t>4</w:t>
            </w:r>
          </w:p>
        </w:tc>
        <w:tc>
          <w:tcPr>
            <w:tcW w:type="dxa" w:w="3009"/>
            <w:vAlign w:val="center"/>
          </w:tcPr>
          <w:p>
            <w:pPr>
              <w:spacing w:after="0"/>
            </w:pPr>
            <w:r/>
            <w:r>
              <w:rPr>
                <w:sz w:val="19"/>
              </w:rPr>
              <w:t>Sample value</w:t>
            </w:r>
          </w:p>
        </w:tc>
      </w:tr>
      <w:tr>
        <w:tc>
          <w:tcPr>
            <w:tcW w:type="dxa" w:w="3009"/>
            <w:vAlign w:val="center"/>
            <w:shd w:val="clear" w:color="auto" w:fill="F2E9FA"/>
          </w:tcPr>
          <w:p>
            <w:pPr>
              <w:spacing w:after="0"/>
            </w:pPr>
            <w:r/>
            <w:r>
              <w:rPr>
                <w:sz w:val="19"/>
              </w:rPr>
              <w:t>Day 4</w:t>
            </w:r>
          </w:p>
        </w:tc>
        <w:tc>
          <w:tcPr>
            <w:tcW w:type="dxa" w:w="3009"/>
            <w:vAlign w:val="center"/>
            <w:shd w:val="clear" w:color="auto" w:fill="F2E9FA"/>
          </w:tcPr>
          <w:p>
            <w:pPr>
              <w:spacing w:after="0"/>
            </w:pPr>
            <w:r/>
            <w:r>
              <w:rPr>
                <w:sz w:val="19"/>
              </w:rPr>
              <w:t>3</w:t>
            </w:r>
          </w:p>
        </w:tc>
        <w:tc>
          <w:tcPr>
            <w:tcW w:type="dxa" w:w="3009"/>
            <w:vAlign w:val="center"/>
            <w:shd w:val="clear" w:color="auto" w:fill="F2E9F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Key result</w:t>
            </w:r>
          </w:p>
          <w:p>
            <w:pPr>
              <w:spacing w:after="0"/>
            </w:pPr>
            <w:r>
              <w:t>3× faster slot finding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5E1A9A"/>
          </w:tcPr>
          <w:p>
            <w:pPr>
              <w:spacing w:after="0"/>
            </w:pPr>
            <w:r/>
            <w:r>
              <w:rPr>
                <w:b/>
                <w:color w:val="FFFFFF"/>
                <w:sz w:val="19"/>
              </w:rPr>
              <w:t>Objective</w:t>
            </w:r>
          </w:p>
        </w:tc>
        <w:tc>
          <w:tcPr>
            <w:tcW w:type="dxa" w:w="4513"/>
            <w:vAlign w:val="center"/>
            <w:shd w:val="clear" w:color="auto" w:fill="5E1A9A"/>
          </w:tcPr>
          <w:p>
            <w:pPr>
              <w:spacing w:after="0"/>
            </w:pPr>
            <w:r/>
            <w:r>
              <w:rPr>
                <w:b/>
                <w:color w:val="FFFFFF"/>
                <w:sz w:val="19"/>
              </w:rPr>
              <w:t>Outcome</w:t>
            </w:r>
          </w:p>
        </w:tc>
      </w:tr>
      <w:tr>
        <w:tc>
          <w:tcPr>
            <w:tcW w:type="dxa" w:w="4513"/>
            <w:vAlign w:val="center"/>
          </w:tcPr>
          <w:p>
            <w:pPr>
              <w:spacing w:after="0"/>
            </w:pPr>
            <w:r/>
            <w:r>
              <w:rPr>
                <w:sz w:val="19"/>
              </w:rPr>
              <w:t>Automate the core steps of parking slot management</w:t>
            </w:r>
          </w:p>
        </w:tc>
        <w:tc>
          <w:tcPr>
            <w:tcW w:type="dxa" w:w="4513"/>
            <w:vAlign w:val="center"/>
          </w:tcPr>
          <w:p>
            <w:pPr>
              <w:spacing w:after="0"/>
            </w:pPr>
            <w:r/>
            <w:r>
              <w:rPr>
                <w:sz w:val="19"/>
              </w:rPr>
              <w:t>3× faster slot finding</w:t>
            </w:r>
          </w:p>
        </w:tc>
      </w:tr>
      <w:tr>
        <w:tc>
          <w:tcPr>
            <w:tcW w:type="dxa" w:w="4513"/>
            <w:vAlign w:val="center"/>
            <w:shd w:val="clear" w:color="auto" w:fill="F2E9FA"/>
          </w:tcPr>
          <w:p>
            <w:pPr>
              <w:spacing w:after="0"/>
            </w:pPr>
            <w:r/>
            <w:r>
              <w:rPr>
                <w:sz w:val="19"/>
              </w:rPr>
              <w:t>Give drivers and mall operators a simple, mobile-friendly interface</w:t>
            </w:r>
          </w:p>
        </w:tc>
        <w:tc>
          <w:tcPr>
            <w:tcW w:type="dxa" w:w="4513"/>
            <w:vAlign w:val="center"/>
            <w:shd w:val="clear" w:color="auto" w:fill="F2E9FA"/>
          </w:tcPr>
          <w:p>
            <w:pPr>
              <w:spacing w:after="0"/>
            </w:pPr>
            <w:r/>
            <w:r>
              <w:rPr>
                <w:sz w:val="19"/>
              </w:rPr>
              <w:t>100% records digitised</w:t>
            </w:r>
          </w:p>
        </w:tc>
      </w:tr>
      <w:tr>
        <w:tc>
          <w:tcPr>
            <w:tcW w:type="dxa" w:w="4513"/>
            <w:vAlign w:val="center"/>
          </w:tcPr>
          <w:p>
            <w:pPr>
              <w:spacing w:after="0"/>
            </w:pPr>
            <w:r/>
            <w:r>
              <w:rPr>
                <w:sz w:val="19"/>
              </w:rPr>
              <w:t>Store data securely and generate reports</w:t>
            </w:r>
          </w:p>
        </w:tc>
        <w:tc>
          <w:tcPr>
            <w:tcW w:type="dxa" w:w="4513"/>
            <w:vAlign w:val="center"/>
          </w:tcPr>
          <w:p>
            <w:pPr>
              <w:spacing w:after="0"/>
            </w:pPr>
            <w:r/>
            <w:r>
              <w:rPr>
                <w:sz w:val="19"/>
              </w:rPr>
              <w:t>&lt; 1 s average response</w:t>
            </w:r>
          </w:p>
        </w:tc>
      </w:tr>
      <w:tr>
        <w:tc>
          <w:tcPr>
            <w:tcW w:type="dxa" w:w="4513"/>
            <w:vAlign w:val="center"/>
            <w:shd w:val="clear" w:color="auto" w:fill="F2E9FA"/>
          </w:tcPr>
          <w:p>
            <w:pPr>
              <w:spacing w:after="0"/>
            </w:pPr>
            <w:r/>
            <w:r>
              <w:rPr>
                <w:sz w:val="19"/>
              </w:rPr>
              <w:t>Evaluate the system against the existing process</w:t>
            </w:r>
          </w:p>
        </w:tc>
        <w:tc>
          <w:tcPr>
            <w:tcW w:type="dxa" w:w="4513"/>
            <w:vAlign w:val="center"/>
            <w:shd w:val="clear" w:color="auto" w:fill="F2E9FA"/>
          </w:tcPr>
          <w:p>
            <w:pPr>
              <w:spacing w:after="0"/>
            </w:pPr>
            <w:r/>
            <w:r>
              <w:rPr>
                <w:sz w:val="19"/>
              </w:rPr>
              <w:t>Achieved in the prototype</w:t>
            </w:r>
          </w:p>
        </w:tc>
      </w:tr>
    </w:tbl>
    <w:p>
      <w:pPr>
        <w:spacing w:after="80"/>
      </w:pPr>
    </w:p>
    <w:p>
      <w:pPr>
        <w:pStyle w:val="Heading1"/>
      </w:pPr>
      <w:r>
        <w:t>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Day 1: Search time (min) was 9.</w:t>
      </w:r>
    </w:p>
    <w:p>
      <w:pPr>
        <w:spacing w:after="60"/>
      </w:pPr>
      <w:r>
        <w:t>Day 2: Search time (min) was 6 — a change of -3 from the previous period.</w:t>
      </w:r>
    </w:p>
    <w:p>
      <w:pPr>
        <w:spacing w:after="60"/>
      </w:pPr>
      <w:r>
        <w:t>Day 3: Search time (min) was 4 — a change of -2 from the previous period.</w:t>
      </w:r>
    </w:p>
    <w:p>
      <w:pPr>
        <w:spacing w:after="60"/>
      </w:pPr>
      <w:r>
        <w:t>Day 4: Search time (min) was 3 — a change of -1 from the previous period.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2E9FA"/>
            <w:vAlign w:val="center"/>
          </w:tcPr>
          <w:p>
            <w:pPr>
              <w:jc w:val="center"/>
            </w:pPr>
            <w:r>
              <w:rPr>
                <w:color w:val="72706F"/>
                <w:sz w:val="20"/>
              </w:rPr>
              <w:t>Insert a line or bar chart of the results here (Insert › Chart in Word)</w:t>
            </w:r>
          </w:p>
        </w:tc>
      </w:tr>
    </w:tbl>
    <w:p>
      <w:pPr>
        <w:pStyle w:val="Caption"/>
        <w:spacing w:before="80"/>
        <w:jc w:val="center"/>
      </w:pPr>
      <w:r>
        <w:t>Figure: Search time (min)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5E1A9A"/>
          </w:tcPr>
          <w:p>
            <w:pPr>
              <w:spacing w:after="0"/>
            </w:pPr>
            <w:r/>
            <w:r>
              <w:rPr>
                <w:b/>
                <w:color w:val="FFFFFF"/>
                <w:sz w:val="19"/>
              </w:rPr>
              <w:t>Criterion</w:t>
            </w:r>
          </w:p>
        </w:tc>
        <w:tc>
          <w:tcPr>
            <w:tcW w:type="dxa" w:w="3546"/>
            <w:vAlign w:val="center"/>
            <w:shd w:val="clear" w:color="auto" w:fill="5E1A9A"/>
          </w:tcPr>
          <w:p>
            <w:pPr>
              <w:spacing w:after="0"/>
            </w:pPr>
            <w:r/>
            <w:r>
              <w:rPr>
                <w:b/>
                <w:color w:val="FFFFFF"/>
                <w:sz w:val="19"/>
              </w:rPr>
              <w:t>Existing system</w:t>
            </w:r>
          </w:p>
        </w:tc>
        <w:tc>
          <w:tcPr>
            <w:tcW w:type="dxa" w:w="3546"/>
            <w:vAlign w:val="center"/>
            <w:shd w:val="clear" w:color="auto" w:fill="5E1A9A"/>
          </w:tcPr>
          <w:p>
            <w:pPr>
              <w:spacing w:after="0"/>
            </w:pPr>
            <w:r/>
            <w:r>
              <w:rPr>
                <w:b/>
                <w:color w:val="FFFFFF"/>
                <w:sz w:val="19"/>
              </w:rPr>
              <w:t>Proposed system</w:t>
            </w:r>
          </w:p>
        </w:tc>
      </w:tr>
      <w:tr>
        <w:tc>
          <w:tcPr>
            <w:tcW w:type="dxa" w:w="1934"/>
            <w:vAlign w:val="center"/>
          </w:tcPr>
          <w:p>
            <w:pPr>
              <w:spacing w:after="0"/>
            </w:pPr>
            <w:r/>
            <w:r>
              <w:rPr>
                <w:sz w:val="19"/>
              </w:rPr>
              <w:t>Aspect 1</w:t>
            </w:r>
          </w:p>
        </w:tc>
        <w:tc>
          <w:tcPr>
            <w:tcW w:type="dxa" w:w="3546"/>
            <w:vAlign w:val="center"/>
          </w:tcPr>
          <w:p>
            <w:pPr>
              <w:spacing w:after="0"/>
            </w:pPr>
            <w:r/>
            <w:r>
              <w:rPr>
                <w:sz w:val="19"/>
              </w:rPr>
              <w:t>Manual records</w:t>
            </w:r>
          </w:p>
        </w:tc>
        <w:tc>
          <w:tcPr>
            <w:tcW w:type="dxa" w:w="3546"/>
            <w:vAlign w:val="center"/>
          </w:tcPr>
          <w:p>
            <w:pPr>
              <w:spacing w:after="0"/>
            </w:pPr>
            <w:r/>
            <w:r>
              <w:rPr>
                <w:sz w:val="19"/>
              </w:rPr>
              <w:t>Automated workflow</w:t>
            </w:r>
          </w:p>
        </w:tc>
      </w:tr>
      <w:tr>
        <w:tc>
          <w:tcPr>
            <w:tcW w:type="dxa" w:w="1934"/>
            <w:vAlign w:val="center"/>
            <w:shd w:val="clear" w:color="auto" w:fill="F2E9FA"/>
          </w:tcPr>
          <w:p>
            <w:pPr>
              <w:spacing w:after="0"/>
            </w:pPr>
            <w:r/>
            <w:r>
              <w:rPr>
                <w:sz w:val="19"/>
              </w:rPr>
              <w:t>Aspect 2</w:t>
            </w:r>
          </w:p>
        </w:tc>
        <w:tc>
          <w:tcPr>
            <w:tcW w:type="dxa" w:w="3546"/>
            <w:vAlign w:val="center"/>
            <w:shd w:val="clear" w:color="auto" w:fill="F2E9FA"/>
          </w:tcPr>
          <w:p>
            <w:pPr>
              <w:spacing w:after="0"/>
            </w:pPr>
            <w:r/>
            <w:r>
              <w:rPr>
                <w:sz w:val="19"/>
              </w:rPr>
              <w:t>Slow turnaround</w:t>
            </w:r>
          </w:p>
        </w:tc>
        <w:tc>
          <w:tcPr>
            <w:tcW w:type="dxa" w:w="3546"/>
            <w:vAlign w:val="center"/>
            <w:shd w:val="clear" w:color="auto" w:fill="F2E9FA"/>
          </w:tcPr>
          <w:p>
            <w:pPr>
              <w:spacing w:after="0"/>
            </w:pPr>
            <w:r/>
            <w:r>
              <w:rPr>
                <w:sz w:val="19"/>
              </w:rPr>
              <w:t>Real-time dashboard</w:t>
            </w:r>
          </w:p>
        </w:tc>
      </w:tr>
      <w:tr>
        <w:tc>
          <w:tcPr>
            <w:tcW w:type="dxa" w:w="1934"/>
            <w:vAlign w:val="center"/>
          </w:tcPr>
          <w:p>
            <w:pPr>
              <w:spacing w:after="0"/>
            </w:pPr>
            <w:r/>
            <w:r>
              <w:rPr>
                <w:sz w:val="19"/>
              </w:rPr>
              <w:t>Aspect 3</w:t>
            </w:r>
          </w:p>
        </w:tc>
        <w:tc>
          <w:tcPr>
            <w:tcW w:type="dxa" w:w="3546"/>
            <w:vAlign w:val="center"/>
          </w:tcPr>
          <w:p>
            <w:pPr>
              <w:spacing w:after="0"/>
            </w:pPr>
            <w:r/>
            <w:r>
              <w:rPr>
                <w:sz w:val="19"/>
              </w:rPr>
              <w:t>No reports</w:t>
            </w:r>
          </w:p>
        </w:tc>
        <w:tc>
          <w:tcPr>
            <w:tcW w:type="dxa" w:w="3546"/>
            <w:vAlign w:val="center"/>
          </w:tcPr>
          <w:p>
            <w:pPr>
              <w:spacing w:after="0"/>
            </w:pPr>
            <w:r/>
            <w:r>
              <w:rPr>
                <w:sz w:val="19"/>
              </w:rPr>
              <w:t>One-click reports</w:t>
            </w:r>
          </w:p>
        </w:tc>
      </w:tr>
      <w:tr>
        <w:tc>
          <w:tcPr>
            <w:tcW w:type="dxa" w:w="1934"/>
            <w:vAlign w:val="center"/>
            <w:shd w:val="clear" w:color="auto" w:fill="F2E9FA"/>
          </w:tcPr>
          <w:p>
            <w:pPr>
              <w:spacing w:after="0"/>
            </w:pPr>
            <w:r/>
            <w:r>
              <w:rPr>
                <w:sz w:val="19"/>
              </w:rPr>
              <w:t>Headline result</w:t>
            </w:r>
          </w:p>
        </w:tc>
        <w:tc>
          <w:tcPr>
            <w:tcW w:type="dxa" w:w="3546"/>
            <w:vAlign w:val="center"/>
            <w:shd w:val="clear" w:color="auto" w:fill="F2E9FA"/>
          </w:tcPr>
          <w:p>
            <w:pPr>
              <w:spacing w:after="0"/>
            </w:pPr>
            <w:r/>
            <w:r>
              <w:rPr>
                <w:sz w:val="19"/>
              </w:rPr>
              <w:t>—</w:t>
            </w:r>
          </w:p>
        </w:tc>
        <w:tc>
          <w:tcPr>
            <w:tcW w:type="dxa" w:w="3546"/>
            <w:vAlign w:val="center"/>
            <w:shd w:val="clear" w:color="auto" w:fill="F2E9FA"/>
          </w:tcPr>
          <w:p>
            <w:pPr>
              <w:spacing w:after="0"/>
            </w:pPr>
            <w:r/>
            <w:r>
              <w:rPr>
                <w:sz w:val="19"/>
              </w:rPr>
              <w:t>3× faster slot finding</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5E1A9A"/>
          </w:tcPr>
          <w:p>
            <w:pPr>
              <w:spacing w:after="0"/>
            </w:pPr>
            <w:r/>
            <w:r>
              <w:rPr>
                <w:b/>
                <w:color w:val="FFFFFF"/>
                <w:sz w:val="19"/>
              </w:rPr>
              <w:t>Member</w:t>
            </w:r>
          </w:p>
        </w:tc>
        <w:tc>
          <w:tcPr>
            <w:tcW w:type="dxa" w:w="1867"/>
            <w:vAlign w:val="center"/>
            <w:shd w:val="clear" w:color="auto" w:fill="5E1A9A"/>
          </w:tcPr>
          <w:p>
            <w:pPr>
              <w:spacing w:after="0"/>
            </w:pPr>
            <w:r/>
            <w:r>
              <w:rPr>
                <w:b/>
                <w:color w:val="FFFFFF"/>
                <w:sz w:val="19"/>
              </w:rPr>
              <w:t>Roll no.</w:t>
            </w:r>
          </w:p>
        </w:tc>
        <w:tc>
          <w:tcPr>
            <w:tcW w:type="dxa" w:w="4668"/>
            <w:vAlign w:val="center"/>
            <w:shd w:val="clear" w:color="auto" w:fill="5E1A9A"/>
          </w:tcPr>
          <w:p>
            <w:pPr>
              <w:spacing w:after="0"/>
            </w:pPr>
            <w:r/>
            <w:r>
              <w:rPr>
                <w:b/>
                <w:color w:val="FFFFFF"/>
                <w:sz w:val="19"/>
              </w:rPr>
              <w:t>Responsibilities</w:t>
            </w:r>
          </w:p>
        </w:tc>
      </w:tr>
      <w:tr>
        <w:tc>
          <w:tcPr>
            <w:tcW w:type="dxa" w:w="2490"/>
            <w:vAlign w:val="center"/>
          </w:tcPr>
          <w:p>
            <w:pPr>
              <w:spacing w:after="0"/>
            </w:pPr>
            <w:r/>
            <w:r>
              <w:rPr>
                <w:sz w:val="19"/>
              </w:rPr>
              <w:t>Diya Patel</w:t>
            </w:r>
          </w:p>
        </w:tc>
        <w:tc>
          <w:tcPr>
            <w:tcW w:type="dxa" w:w="1867"/>
            <w:vAlign w:val="center"/>
          </w:tcPr>
          <w:p>
            <w:pPr>
              <w:spacing w:after="0"/>
            </w:pPr>
            <w:r/>
            <w:r>
              <w:rPr>
                <w:sz w:val="19"/>
              </w:rPr>
              <w:t>21CS014</w:t>
            </w:r>
          </w:p>
        </w:tc>
        <w:tc>
          <w:tcPr>
            <w:tcW w:type="dxa" w:w="4668"/>
            <w:vAlign w:val="center"/>
          </w:tcPr>
          <w:p>
            <w:pPr>
              <w:spacing w:after="0"/>
            </w:pPr>
            <w:r/>
            <w:r>
              <w:rPr>
                <w:sz w:val="19"/>
              </w:rPr>
              <w:t>Team lead, system design and integration</w:t>
            </w:r>
          </w:p>
        </w:tc>
      </w:tr>
      <w:tr>
        <w:tc>
          <w:tcPr>
            <w:tcW w:type="dxa" w:w="2490"/>
            <w:vAlign w:val="center"/>
            <w:shd w:val="clear" w:color="auto" w:fill="F2E9FA"/>
          </w:tcPr>
          <w:p>
            <w:pPr>
              <w:spacing w:after="0"/>
            </w:pPr>
            <w:r/>
            <w:r>
              <w:rPr>
                <w:sz w:val="19"/>
              </w:rPr>
              <w:t>Kabir Verma</w:t>
            </w:r>
          </w:p>
        </w:tc>
        <w:tc>
          <w:tcPr>
            <w:tcW w:type="dxa" w:w="1867"/>
            <w:vAlign w:val="center"/>
            <w:shd w:val="clear" w:color="auto" w:fill="F2E9FA"/>
          </w:tcPr>
          <w:p>
            <w:pPr>
              <w:spacing w:after="0"/>
            </w:pPr>
            <w:r/>
            <w:r>
              <w:rPr>
                <w:sz w:val="19"/>
              </w:rPr>
              <w:t>21EC022</w:t>
            </w:r>
          </w:p>
        </w:tc>
        <w:tc>
          <w:tcPr>
            <w:tcW w:type="dxa" w:w="4668"/>
            <w:vAlign w:val="center"/>
            <w:shd w:val="clear" w:color="auto" w:fill="F2E9FA"/>
          </w:tcPr>
          <w:p>
            <w:pPr>
              <w:spacing w:after="0"/>
            </w:pPr>
            <w:r/>
            <w:r>
              <w:rPr>
                <w:sz w:val="19"/>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Input</w:t>
            </w: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Process</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Store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Output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5E1A9A"/>
          </w:tcPr>
          <w:p>
            <w:pPr>
              <w:spacing w:after="0"/>
            </w:pPr>
            <w:r/>
            <w:r>
              <w:rPr>
                <w:b/>
                <w:color w:val="FFFFFF"/>
                <w:sz w:val="19"/>
              </w:rPr>
              <w:t>Risk</w:t>
            </w:r>
          </w:p>
        </w:tc>
        <w:tc>
          <w:tcPr>
            <w:tcW w:type="dxa" w:w="1494"/>
            <w:vAlign w:val="center"/>
            <w:shd w:val="clear" w:color="auto" w:fill="5E1A9A"/>
          </w:tcPr>
          <w:p>
            <w:pPr>
              <w:spacing w:after="0"/>
            </w:pPr>
            <w:r/>
            <w:r>
              <w:rPr>
                <w:b/>
                <w:color w:val="FFFFFF"/>
                <w:sz w:val="19"/>
              </w:rPr>
              <w:t>Likelihood</w:t>
            </w:r>
          </w:p>
        </w:tc>
        <w:tc>
          <w:tcPr>
            <w:tcW w:type="dxa" w:w="1369"/>
            <w:vAlign w:val="center"/>
            <w:shd w:val="clear" w:color="auto" w:fill="5E1A9A"/>
          </w:tcPr>
          <w:p>
            <w:pPr>
              <w:spacing w:after="0"/>
            </w:pPr>
            <w:r/>
            <w:r>
              <w:rPr>
                <w:b/>
                <w:color w:val="FFFFFF"/>
                <w:sz w:val="19"/>
              </w:rPr>
              <w:t>Impact</w:t>
            </w:r>
          </w:p>
        </w:tc>
        <w:tc>
          <w:tcPr>
            <w:tcW w:type="dxa" w:w="3361"/>
            <w:vAlign w:val="center"/>
            <w:shd w:val="clear" w:color="auto" w:fill="5E1A9A"/>
          </w:tcPr>
          <w:p>
            <w:pPr>
              <w:spacing w:after="0"/>
            </w:pPr>
            <w:r/>
            <w:r>
              <w:rPr>
                <w:b/>
                <w:color w:val="FFFFFF"/>
                <w:sz w:val="19"/>
              </w:rPr>
              <w:t>Mitigation</w:t>
            </w:r>
          </w:p>
        </w:tc>
      </w:tr>
      <w:tr>
        <w:tc>
          <w:tcPr>
            <w:tcW w:type="dxa" w:w="2801"/>
            <w:vAlign w:val="center"/>
          </w:tcPr>
          <w:p>
            <w:pPr>
              <w:spacing w:after="0"/>
            </w:pPr>
            <w:r/>
            <w:r>
              <w:rPr>
                <w:sz w:val="19"/>
              </w:rPr>
              <w:t>Component delivery delayed</w:t>
            </w:r>
          </w:p>
        </w:tc>
        <w:tc>
          <w:tcPr>
            <w:tcW w:type="dxa" w:w="1494"/>
            <w:vAlign w:val="center"/>
          </w:tcPr>
          <w:p>
            <w:pPr>
              <w:spacing w:after="0"/>
            </w:pPr>
            <w:r/>
            <w:r>
              <w:rPr>
                <w:sz w:val="19"/>
              </w:rPr>
              <w:t>Medium</w:t>
            </w:r>
          </w:p>
        </w:tc>
        <w:tc>
          <w:tcPr>
            <w:tcW w:type="dxa" w:w="1369"/>
            <w:vAlign w:val="center"/>
          </w:tcPr>
          <w:p>
            <w:pPr>
              <w:spacing w:after="0"/>
            </w:pPr>
            <w:r/>
            <w:r>
              <w:rPr>
                <w:sz w:val="19"/>
              </w:rPr>
              <w:t>High</w:t>
            </w:r>
          </w:p>
        </w:tc>
        <w:tc>
          <w:tcPr>
            <w:tcW w:type="dxa" w:w="3361"/>
            <w:vAlign w:val="center"/>
          </w:tcPr>
          <w:p>
            <w:pPr>
              <w:spacing w:after="0"/>
            </w:pPr>
            <w:r/>
            <w:r>
              <w:rPr>
                <w:sz w:val="19"/>
              </w:rPr>
              <w:t>Order early; keep a backup supplier</w:t>
            </w:r>
          </w:p>
        </w:tc>
      </w:tr>
      <w:tr>
        <w:tc>
          <w:tcPr>
            <w:tcW w:type="dxa" w:w="2801"/>
            <w:vAlign w:val="center"/>
            <w:shd w:val="clear" w:color="auto" w:fill="F2E9FA"/>
          </w:tcPr>
          <w:p>
            <w:pPr>
              <w:spacing w:after="0"/>
            </w:pPr>
            <w:r/>
            <w:r>
              <w:rPr>
                <w:sz w:val="19"/>
              </w:rPr>
              <w:t>Team member unavailable</w:t>
            </w:r>
          </w:p>
        </w:tc>
        <w:tc>
          <w:tcPr>
            <w:tcW w:type="dxa" w:w="1494"/>
            <w:vAlign w:val="center"/>
            <w:shd w:val="clear" w:color="auto" w:fill="F2E9FA"/>
          </w:tcPr>
          <w:p>
            <w:pPr>
              <w:spacing w:after="0"/>
            </w:pPr>
            <w:r/>
            <w:r>
              <w:rPr>
                <w:sz w:val="19"/>
              </w:rPr>
              <w:t>Low</w:t>
            </w:r>
          </w:p>
        </w:tc>
        <w:tc>
          <w:tcPr>
            <w:tcW w:type="dxa" w:w="1369"/>
            <w:vAlign w:val="center"/>
            <w:shd w:val="clear" w:color="auto" w:fill="F2E9FA"/>
          </w:tcPr>
          <w:p>
            <w:pPr>
              <w:spacing w:after="0"/>
            </w:pPr>
            <w:r/>
            <w:r>
              <w:rPr>
                <w:sz w:val="19"/>
              </w:rPr>
              <w:t>Medium</w:t>
            </w:r>
          </w:p>
        </w:tc>
        <w:tc>
          <w:tcPr>
            <w:tcW w:type="dxa" w:w="3361"/>
            <w:vAlign w:val="center"/>
            <w:shd w:val="clear" w:color="auto" w:fill="F2E9FA"/>
          </w:tcPr>
          <w:p>
            <w:pPr>
              <w:spacing w:after="0"/>
            </w:pPr>
            <w:r/>
            <w:r>
              <w:rPr>
                <w:sz w:val="19"/>
              </w:rPr>
              <w:t>Shared code repository and weekly hand-over notes</w:t>
            </w:r>
          </w:p>
        </w:tc>
      </w:tr>
      <w:tr>
        <w:tc>
          <w:tcPr>
            <w:tcW w:type="dxa" w:w="2801"/>
            <w:vAlign w:val="center"/>
          </w:tcPr>
          <w:p>
            <w:pPr>
              <w:spacing w:after="0"/>
            </w:pPr>
            <w:r/>
            <w:r>
              <w:rPr>
                <w:sz w:val="19"/>
              </w:rPr>
              <w:t>Scope creep</w:t>
            </w:r>
          </w:p>
        </w:tc>
        <w:tc>
          <w:tcPr>
            <w:tcW w:type="dxa" w:w="1494"/>
            <w:vAlign w:val="center"/>
          </w:tcPr>
          <w:p>
            <w:pPr>
              <w:spacing w:after="0"/>
            </w:pPr>
            <w:r/>
            <w:r>
              <w:rPr>
                <w:sz w:val="19"/>
              </w:rPr>
              <w:t>Medium</w:t>
            </w:r>
          </w:p>
        </w:tc>
        <w:tc>
          <w:tcPr>
            <w:tcW w:type="dxa" w:w="1369"/>
            <w:vAlign w:val="center"/>
          </w:tcPr>
          <w:p>
            <w:pPr>
              <w:spacing w:after="0"/>
            </w:pPr>
            <w:r/>
            <w:r>
              <w:rPr>
                <w:sz w:val="19"/>
              </w:rPr>
              <w:t>Medium</w:t>
            </w:r>
          </w:p>
        </w:tc>
        <w:tc>
          <w:tcPr>
            <w:tcW w:type="dxa" w:w="3361"/>
            <w:vAlign w:val="center"/>
          </w:tcPr>
          <w:p>
            <w:pPr>
              <w:spacing w:after="0"/>
            </w:pPr>
            <w:r/>
            <w:r>
              <w:rPr>
                <w:sz w:val="19"/>
              </w:rPr>
              <w:t>Freeze requirements after the design review</w:t>
            </w:r>
          </w:p>
        </w:tc>
      </w:tr>
      <w:tr>
        <w:tc>
          <w:tcPr>
            <w:tcW w:type="dxa" w:w="2801"/>
            <w:vAlign w:val="center"/>
            <w:shd w:val="clear" w:color="auto" w:fill="F2E9FA"/>
          </w:tcPr>
          <w:p>
            <w:pPr>
              <w:spacing w:after="0"/>
            </w:pPr>
            <w:r/>
            <w:r>
              <w:rPr>
                <w:sz w:val="19"/>
              </w:rPr>
              <w:t>Data loss</w:t>
            </w:r>
          </w:p>
        </w:tc>
        <w:tc>
          <w:tcPr>
            <w:tcW w:type="dxa" w:w="1494"/>
            <w:vAlign w:val="center"/>
            <w:shd w:val="clear" w:color="auto" w:fill="F2E9FA"/>
          </w:tcPr>
          <w:p>
            <w:pPr>
              <w:spacing w:after="0"/>
            </w:pPr>
            <w:r/>
            <w:r>
              <w:rPr>
                <w:sz w:val="19"/>
              </w:rPr>
              <w:t>Low</w:t>
            </w:r>
          </w:p>
        </w:tc>
        <w:tc>
          <w:tcPr>
            <w:tcW w:type="dxa" w:w="1369"/>
            <w:vAlign w:val="center"/>
            <w:shd w:val="clear" w:color="auto" w:fill="F2E9FA"/>
          </w:tcPr>
          <w:p>
            <w:pPr>
              <w:spacing w:after="0"/>
            </w:pPr>
            <w:r/>
            <w:r>
              <w:rPr>
                <w:sz w:val="19"/>
              </w:rPr>
              <w:t>High</w:t>
            </w:r>
          </w:p>
        </w:tc>
        <w:tc>
          <w:tcPr>
            <w:tcW w:type="dxa" w:w="3361"/>
            <w:vAlign w:val="center"/>
            <w:shd w:val="clear" w:color="auto" w:fill="F2E9FA"/>
          </w:tcPr>
          <w:p>
            <w:pPr>
              <w:spacing w:after="0"/>
            </w:pPr>
            <w:r/>
            <w:r>
              <w:rPr>
                <w:sz w:val="19"/>
              </w:rPr>
              <w:t>Daily backups and version control</w:t>
            </w:r>
          </w:p>
        </w:tc>
      </w:tr>
      <w:tr>
        <w:tc>
          <w:tcPr>
            <w:tcW w:type="dxa" w:w="2801"/>
            <w:vAlign w:val="center"/>
          </w:tcPr>
          <w:p>
            <w:pPr>
              <w:spacing w:after="0"/>
            </w:pPr>
            <w:r/>
            <w:r>
              <w:rPr>
                <w:sz w:val="19"/>
              </w:rPr>
              <w:t>Integration failures</w:t>
            </w:r>
          </w:p>
        </w:tc>
        <w:tc>
          <w:tcPr>
            <w:tcW w:type="dxa" w:w="1494"/>
            <w:vAlign w:val="center"/>
          </w:tcPr>
          <w:p>
            <w:pPr>
              <w:spacing w:after="0"/>
            </w:pPr>
            <w:r/>
            <w:r>
              <w:rPr>
                <w:sz w:val="19"/>
              </w:rPr>
              <w:t>Medium</w:t>
            </w:r>
          </w:p>
        </w:tc>
        <w:tc>
          <w:tcPr>
            <w:tcW w:type="dxa" w:w="1369"/>
            <w:vAlign w:val="center"/>
          </w:tcPr>
          <w:p>
            <w:pPr>
              <w:spacing w:after="0"/>
            </w:pPr>
            <w:r/>
            <w:r>
              <w:rPr>
                <w:sz w:val="19"/>
              </w:rPr>
              <w:t>High</w:t>
            </w:r>
          </w:p>
        </w:tc>
        <w:tc>
          <w:tcPr>
            <w:tcW w:type="dxa" w:w="3361"/>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5E1A9A"/>
          </w:tcPr>
          <w:p>
            <w:pPr>
              <w:spacing w:after="0"/>
            </w:pPr>
            <w:r/>
            <w:r>
              <w:rPr>
                <w:b/>
                <w:color w:val="FFFFFF"/>
                <w:sz w:val="19"/>
              </w:rPr>
              <w:t>Head</w:t>
            </w:r>
          </w:p>
        </w:tc>
        <w:tc>
          <w:tcPr>
            <w:tcW w:type="dxa" w:w="1867"/>
            <w:vAlign w:val="center"/>
            <w:shd w:val="clear" w:color="auto" w:fill="5E1A9A"/>
          </w:tcPr>
          <w:p>
            <w:pPr>
              <w:spacing w:after="0"/>
            </w:pPr>
            <w:r/>
            <w:r>
              <w:rPr>
                <w:b/>
                <w:color w:val="FFFFFF"/>
                <w:sz w:val="19"/>
              </w:rPr>
              <w:t>Planned (₹)</w:t>
            </w:r>
          </w:p>
        </w:tc>
        <w:tc>
          <w:tcPr>
            <w:tcW w:type="dxa" w:w="1867"/>
            <w:vAlign w:val="center"/>
            <w:shd w:val="clear" w:color="auto" w:fill="5E1A9A"/>
          </w:tcPr>
          <w:p>
            <w:pPr>
              <w:spacing w:after="0"/>
            </w:pPr>
            <w:r/>
            <w:r>
              <w:rPr>
                <w:b/>
                <w:color w:val="FFFFFF"/>
                <w:sz w:val="19"/>
              </w:rPr>
              <w:t>Actual (₹)</w:t>
            </w:r>
          </w:p>
        </w:tc>
        <w:tc>
          <w:tcPr>
            <w:tcW w:type="dxa" w:w="2179"/>
            <w:vAlign w:val="center"/>
            <w:shd w:val="clear" w:color="auto" w:fill="5E1A9A"/>
          </w:tcPr>
          <w:p>
            <w:pPr>
              <w:spacing w:after="0"/>
            </w:pPr>
            <w:r/>
            <w:r>
              <w:rPr>
                <w:b/>
                <w:color w:val="FFFFFF"/>
                <w:sz w:val="19"/>
              </w:rPr>
              <w:t>Remark</w:t>
            </w:r>
          </w:p>
        </w:tc>
      </w:tr>
      <w:tr>
        <w:tc>
          <w:tcPr>
            <w:tcW w:type="dxa" w:w="3112"/>
            <w:vAlign w:val="center"/>
          </w:tcPr>
          <w:p>
            <w:pPr>
              <w:spacing w:after="0"/>
            </w:pPr>
            <w:r/>
            <w:r>
              <w:rPr>
                <w:sz w:val="19"/>
              </w:rPr>
              <w:t>Hardware / licences</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Replace with your figures</w:t>
            </w:r>
          </w:p>
        </w:tc>
      </w:tr>
      <w:tr>
        <w:tc>
          <w:tcPr>
            <w:tcW w:type="dxa" w:w="3112"/>
            <w:vAlign w:val="center"/>
            <w:shd w:val="clear" w:color="auto" w:fill="F2E9FA"/>
          </w:tcPr>
          <w:p>
            <w:pPr>
              <w:spacing w:after="0"/>
            </w:pPr>
            <w:r/>
            <w:r>
              <w:rPr>
                <w:sz w:val="19"/>
              </w:rPr>
              <w:t>Hosting and tools</w:t>
            </w:r>
          </w:p>
        </w:tc>
        <w:tc>
          <w:tcPr>
            <w:tcW w:type="dxa" w:w="1867"/>
            <w:vAlign w:val="center"/>
            <w:shd w:val="clear" w:color="auto" w:fill="F2E9FA"/>
          </w:tcPr>
          <w:p>
            <w:pPr>
              <w:spacing w:after="0"/>
            </w:pPr>
            <w:r/>
            <w:r>
              <w:rPr>
                <w:sz w:val="19"/>
              </w:rPr>
              <w:t>—</w:t>
            </w:r>
          </w:p>
        </w:tc>
        <w:tc>
          <w:tcPr>
            <w:tcW w:type="dxa" w:w="1867"/>
            <w:vAlign w:val="center"/>
            <w:shd w:val="clear" w:color="auto" w:fill="F2E9FA"/>
          </w:tcPr>
          <w:p>
            <w:pPr>
              <w:spacing w:after="0"/>
            </w:pPr>
            <w:r/>
            <w:r>
              <w:rPr>
                <w:sz w:val="19"/>
              </w:rPr>
              <w:t>—</w:t>
            </w:r>
          </w:p>
        </w:tc>
        <w:tc>
          <w:tcPr>
            <w:tcW w:type="dxa" w:w="2179"/>
            <w:vAlign w:val="center"/>
            <w:shd w:val="clear" w:color="auto" w:fill="F2E9FA"/>
          </w:tcPr>
          <w:p>
            <w:pPr>
              <w:spacing w:after="0"/>
            </w:pPr>
            <w:r/>
            <w:r>
              <w:rPr>
                <w:sz w:val="19"/>
              </w:rPr>
              <w:t>Free tiers used where possible</w:t>
            </w:r>
          </w:p>
        </w:tc>
      </w:tr>
      <w:tr>
        <w:tc>
          <w:tcPr>
            <w:tcW w:type="dxa" w:w="3112"/>
            <w:vAlign w:val="center"/>
          </w:tcPr>
          <w:p>
            <w:pPr>
              <w:spacing w:after="0"/>
            </w:pPr>
            <w:r/>
            <w:r>
              <w:rPr>
                <w:sz w:val="19"/>
              </w:rPr>
              <w:t>Printing and documentation</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Report, poster</w:t>
            </w:r>
          </w:p>
        </w:tc>
      </w:tr>
      <w:tr>
        <w:tc>
          <w:tcPr>
            <w:tcW w:type="dxa" w:w="3112"/>
            <w:vAlign w:val="center"/>
            <w:shd w:val="clear" w:color="auto" w:fill="F2E9FA"/>
          </w:tcPr>
          <w:p>
            <w:pPr>
              <w:spacing w:after="0"/>
            </w:pPr>
            <w:r/>
            <w:r>
              <w:rPr>
                <w:sz w:val="19"/>
              </w:rPr>
              <w:t>Contingency</w:t>
            </w:r>
          </w:p>
        </w:tc>
        <w:tc>
          <w:tcPr>
            <w:tcW w:type="dxa" w:w="1867"/>
            <w:vAlign w:val="center"/>
            <w:shd w:val="clear" w:color="auto" w:fill="F2E9FA"/>
          </w:tcPr>
          <w:p>
            <w:pPr>
              <w:spacing w:after="0"/>
            </w:pPr>
            <w:r/>
            <w:r>
              <w:rPr>
                <w:sz w:val="19"/>
              </w:rPr>
              <w:t>—</w:t>
            </w:r>
          </w:p>
        </w:tc>
        <w:tc>
          <w:tcPr>
            <w:tcW w:type="dxa" w:w="1867"/>
            <w:vAlign w:val="center"/>
            <w:shd w:val="clear" w:color="auto" w:fill="F2E9FA"/>
          </w:tcPr>
          <w:p>
            <w:pPr>
              <w:spacing w:after="0"/>
            </w:pPr>
            <w:r/>
            <w:r>
              <w:rPr>
                <w:sz w:val="19"/>
              </w:rPr>
              <w:t>—</w:t>
            </w:r>
          </w:p>
        </w:tc>
        <w:tc>
          <w:tcPr>
            <w:tcW w:type="dxa" w:w="2179"/>
            <w:vAlign w:val="center"/>
            <w:shd w:val="clear" w:color="auto" w:fill="F2E9FA"/>
          </w:tcPr>
          <w:p>
            <w:pPr>
              <w:spacing w:after="0"/>
            </w:pPr>
            <w:r/>
            <w:r>
              <w:rPr>
                <w:sz w:val="19"/>
              </w:rPr>
              <w:t>10% of total</w:t>
            </w:r>
          </w:p>
        </w:tc>
      </w:tr>
    </w:tbl>
    <w:p>
      <w:pPr>
        <w:spacing w:after="80"/>
      </w:pPr>
    </w:p>
    <w:p>
      <w:pPr>
        <w:pStyle w:val="Heading1"/>
      </w:pPr>
      <w:r>
        <w:t>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5E1A9A"/>
          </w:tcPr>
          <w:p>
            <w:pPr>
              <w:spacing w:after="0"/>
            </w:pPr>
            <w:r/>
            <w:r>
              <w:rPr>
                <w:b/>
                <w:color w:val="FFFFFF"/>
                <w:sz w:val="19"/>
              </w:rPr>
              <w:t>Task</w:t>
            </w:r>
          </w:p>
        </w:tc>
        <w:tc>
          <w:tcPr>
            <w:tcW w:type="dxa" w:w="2490"/>
            <w:vAlign w:val="center"/>
            <w:shd w:val="clear" w:color="auto" w:fill="5E1A9A"/>
          </w:tcPr>
          <w:p>
            <w:pPr>
              <w:spacing w:after="0"/>
            </w:pPr>
            <w:r/>
            <w:r>
              <w:rPr>
                <w:b/>
                <w:color w:val="FFFFFF"/>
                <w:sz w:val="19"/>
              </w:rPr>
              <w:t>Frequency</w:t>
            </w:r>
          </w:p>
        </w:tc>
        <w:tc>
          <w:tcPr>
            <w:tcW w:type="dxa" w:w="2801"/>
            <w:vAlign w:val="center"/>
            <w:shd w:val="clear" w:color="auto" w:fill="5E1A9A"/>
          </w:tcPr>
          <w:p>
            <w:pPr>
              <w:spacing w:after="0"/>
            </w:pPr>
            <w:r/>
            <w:r>
              <w:rPr>
                <w:b/>
                <w:color w:val="FFFFFF"/>
                <w:sz w:val="19"/>
              </w:rPr>
              <w:t>Responsibility</w:t>
            </w:r>
          </w:p>
        </w:tc>
      </w:tr>
      <w:tr>
        <w:tc>
          <w:tcPr>
            <w:tcW w:type="dxa" w:w="3735"/>
            <w:vAlign w:val="center"/>
          </w:tcPr>
          <w:p>
            <w:pPr>
              <w:spacing w:after="0"/>
            </w:pPr>
            <w:r/>
            <w:r>
              <w:rPr>
                <w:sz w:val="19"/>
              </w:rPr>
              <w:t>Check logs and alerts</w:t>
            </w:r>
          </w:p>
        </w:tc>
        <w:tc>
          <w:tcPr>
            <w:tcW w:type="dxa" w:w="2490"/>
            <w:vAlign w:val="center"/>
          </w:tcPr>
          <w:p>
            <w:pPr>
              <w:spacing w:after="0"/>
            </w:pPr>
            <w:r/>
            <w:r>
              <w:rPr>
                <w:sz w:val="19"/>
              </w:rPr>
              <w:t>Daily</w:t>
            </w:r>
          </w:p>
        </w:tc>
        <w:tc>
          <w:tcPr>
            <w:tcW w:type="dxa" w:w="2801"/>
            <w:vAlign w:val="center"/>
          </w:tcPr>
          <w:p>
            <w:pPr>
              <w:spacing w:after="0"/>
            </w:pPr>
            <w:r/>
            <w:r>
              <w:rPr>
                <w:sz w:val="19"/>
              </w:rPr>
              <w:t>Administrator</w:t>
            </w:r>
          </w:p>
        </w:tc>
      </w:tr>
      <w:tr>
        <w:tc>
          <w:tcPr>
            <w:tcW w:type="dxa" w:w="3735"/>
            <w:vAlign w:val="center"/>
            <w:shd w:val="clear" w:color="auto" w:fill="F2E9FA"/>
          </w:tcPr>
          <w:p>
            <w:pPr>
              <w:spacing w:after="0"/>
            </w:pPr>
            <w:r/>
            <w:r>
              <w:rPr>
                <w:sz w:val="19"/>
              </w:rPr>
              <w:t>Back up the database</w:t>
            </w:r>
          </w:p>
        </w:tc>
        <w:tc>
          <w:tcPr>
            <w:tcW w:type="dxa" w:w="2490"/>
            <w:vAlign w:val="center"/>
            <w:shd w:val="clear" w:color="auto" w:fill="F2E9FA"/>
          </w:tcPr>
          <w:p>
            <w:pPr>
              <w:spacing w:after="0"/>
            </w:pPr>
            <w:r/>
            <w:r>
              <w:rPr>
                <w:sz w:val="19"/>
              </w:rPr>
              <w:t>Daily (automatic)</w:t>
            </w:r>
          </w:p>
        </w:tc>
        <w:tc>
          <w:tcPr>
            <w:tcW w:type="dxa" w:w="2801"/>
            <w:vAlign w:val="center"/>
            <w:shd w:val="clear" w:color="auto" w:fill="F2E9FA"/>
          </w:tcPr>
          <w:p>
            <w:pPr>
              <w:spacing w:after="0"/>
            </w:pPr>
            <w:r/>
            <w:r>
              <w:rPr>
                <w:sz w:val="19"/>
              </w:rPr>
              <w:t>System</w:t>
            </w:r>
          </w:p>
        </w:tc>
      </w:tr>
      <w:tr>
        <w:tc>
          <w:tcPr>
            <w:tcW w:type="dxa" w:w="3735"/>
            <w:vAlign w:val="center"/>
          </w:tcPr>
          <w:p>
            <w:pPr>
              <w:spacing w:after="0"/>
            </w:pPr>
            <w:r/>
            <w:r>
              <w:rPr>
                <w:sz w:val="19"/>
              </w:rPr>
              <w:t>Apply security updates</w:t>
            </w:r>
          </w:p>
        </w:tc>
        <w:tc>
          <w:tcPr>
            <w:tcW w:type="dxa" w:w="2490"/>
            <w:vAlign w:val="center"/>
          </w:tcPr>
          <w:p>
            <w:pPr>
              <w:spacing w:after="0"/>
            </w:pPr>
            <w:r/>
            <w:r>
              <w:rPr>
                <w:sz w:val="19"/>
              </w:rPr>
              <w:t>Monthly</w:t>
            </w:r>
          </w:p>
        </w:tc>
        <w:tc>
          <w:tcPr>
            <w:tcW w:type="dxa" w:w="2801"/>
            <w:vAlign w:val="center"/>
          </w:tcPr>
          <w:p>
            <w:pPr>
              <w:spacing w:after="0"/>
            </w:pPr>
            <w:r/>
            <w:r>
              <w:rPr>
                <w:sz w:val="19"/>
              </w:rPr>
              <w:t>Administrator</w:t>
            </w:r>
          </w:p>
        </w:tc>
      </w:tr>
      <w:tr>
        <w:tc>
          <w:tcPr>
            <w:tcW w:type="dxa" w:w="3735"/>
            <w:vAlign w:val="center"/>
            <w:shd w:val="clear" w:color="auto" w:fill="F2E9FA"/>
          </w:tcPr>
          <w:p>
            <w:pPr>
              <w:spacing w:after="0"/>
            </w:pPr>
            <w:r/>
            <w:r>
              <w:rPr>
                <w:sz w:val="19"/>
              </w:rPr>
              <w:t>Review thresholds and settings</w:t>
            </w:r>
          </w:p>
        </w:tc>
        <w:tc>
          <w:tcPr>
            <w:tcW w:type="dxa" w:w="2490"/>
            <w:vAlign w:val="center"/>
            <w:shd w:val="clear" w:color="auto" w:fill="F2E9FA"/>
          </w:tcPr>
          <w:p>
            <w:pPr>
              <w:spacing w:after="0"/>
            </w:pPr>
            <w:r/>
            <w:r>
              <w:rPr>
                <w:sz w:val="19"/>
              </w:rPr>
              <w:t>Quarterly</w:t>
            </w:r>
          </w:p>
        </w:tc>
        <w:tc>
          <w:tcPr>
            <w:tcW w:type="dxa" w:w="2801"/>
            <w:vAlign w:val="center"/>
            <w:shd w:val="clear" w:color="auto" w:fill="F2E9FA"/>
          </w:tcPr>
          <w:p>
            <w:pPr>
              <w:spacing w:after="0"/>
            </w:pPr>
            <w:r/>
            <w:r>
              <w:rPr>
                <w:sz w:val="19"/>
              </w:rPr>
              <w:t>Project owner</w:t>
            </w:r>
          </w:p>
        </w:tc>
      </w:tr>
      <w:tr>
        <w:tc>
          <w:tcPr>
            <w:tcW w:type="dxa" w:w="3735"/>
            <w:vAlign w:val="center"/>
          </w:tcPr>
          <w:p>
            <w:pPr>
              <w:spacing w:after="0"/>
            </w:pPr>
            <w:r/>
            <w:r>
              <w:rPr>
                <w:sz w:val="19"/>
              </w:rPr>
              <w:t>Hardware inspection / calibration</w:t>
            </w:r>
          </w:p>
        </w:tc>
        <w:tc>
          <w:tcPr>
            <w:tcW w:type="dxa" w:w="2490"/>
            <w:vAlign w:val="center"/>
          </w:tcPr>
          <w:p>
            <w:pPr>
              <w:spacing w:after="0"/>
            </w:pPr>
            <w:r/>
            <w:r>
              <w:rPr>
                <w:sz w:val="19"/>
              </w:rPr>
              <w:t>Every 6 months</w:t>
            </w:r>
          </w:p>
        </w:tc>
        <w:tc>
          <w:tcPr>
            <w:tcW w:type="dxa" w:w="280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Conclusion and Future Scope</w:t>
      </w:r>
    </w:p>
    <w:p>
      <w:pPr>
        <w:pStyle w:val="Heading2"/>
      </w:pPr>
      <w:r>
        <w:t>10.1  Conclusion</w:t>
      </w:r>
    </w:p>
    <w:p>
      <w:pPr>
        <w:jc w:val="both"/>
      </w:pPr>
      <w:r>
        <w:t>This project set out to design and build smart parking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Smart Parking Management System meets its main objectives</w:t>
      </w:r>
    </w:p>
    <w:p>
      <w:pPr>
        <w:pStyle w:val="ListBullet"/>
      </w:pPr>
      <w:r>
        <w:t>Automation saves time and reduces errors for drivers and mall operators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Ultrasonic sensors, accessed 2025.</w:t>
      </w:r>
    </w:p>
    <w:p>
      <w:pPr>
        <w:spacing w:after="80"/>
      </w:pPr>
      <w:r>
        <w:t>[5] Official documentation for Raspberry Pi, accessed 2025.</w:t>
      </w:r>
    </w:p>
    <w:p>
      <w:pPr>
        <w:spacing w:after="80"/>
      </w:pPr>
      <w:r>
        <w:t>[6] Official documentation for MQTT, accessed 2025.</w:t>
      </w:r>
    </w:p>
    <w:p>
      <w:pPr>
        <w:spacing w:after="80"/>
      </w:pPr>
      <w:r>
        <w:t>[7] E. Author, “Title of an online article,” Website Name, 2024. [Online]. Available: URL</w:t>
      </w:r>
    </w:p>
    <w:p>
      <w:pPr>
        <w:pStyle w:val="Heading1"/>
      </w:pPr>
      <w:r>
        <w:t>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Appendix B: Project Diary</w:t>
      </w:r>
    </w:p>
    <w:p>
      <w:r>
        <w:rPr>
          <w:i/>
          <w:color w:val="72706F"/>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5E1A9A"/>
          </w:tcPr>
          <w:p>
            <w:pPr>
              <w:spacing w:after="0"/>
            </w:pPr>
            <w:r/>
            <w:r>
              <w:rPr>
                <w:b/>
                <w:color w:val="FFFFFF"/>
                <w:sz w:val="19"/>
              </w:rPr>
              <w:t>Week</w:t>
            </w:r>
          </w:p>
        </w:tc>
        <w:tc>
          <w:tcPr>
            <w:tcW w:type="dxa" w:w="2439"/>
            <w:vAlign w:val="center"/>
            <w:shd w:val="clear" w:color="auto" w:fill="5E1A9A"/>
          </w:tcPr>
          <w:p>
            <w:pPr>
              <w:spacing w:after="0"/>
            </w:pPr>
            <w:r/>
            <w:r>
              <w:rPr>
                <w:b/>
                <w:color w:val="FFFFFF"/>
                <w:sz w:val="19"/>
              </w:rPr>
              <w:t>Phase</w:t>
            </w:r>
          </w:p>
        </w:tc>
        <w:tc>
          <w:tcPr>
            <w:tcW w:type="dxa" w:w="3903"/>
            <w:vAlign w:val="center"/>
            <w:shd w:val="clear" w:color="auto" w:fill="5E1A9A"/>
          </w:tcPr>
          <w:p>
            <w:pPr>
              <w:spacing w:after="0"/>
            </w:pPr>
            <w:r/>
            <w:r>
              <w:rPr>
                <w:b/>
                <w:color w:val="FFFFFF"/>
                <w:sz w:val="19"/>
              </w:rPr>
              <w:t>Work done</w:t>
            </w:r>
          </w:p>
        </w:tc>
        <w:tc>
          <w:tcPr>
            <w:tcW w:type="dxa" w:w="1464"/>
            <w:vAlign w:val="center"/>
            <w:shd w:val="clear" w:color="auto" w:fill="5E1A9A"/>
          </w:tcPr>
          <w:p>
            <w:pPr>
              <w:spacing w:after="0"/>
            </w:pPr>
            <w:r/>
            <w:r>
              <w:rPr>
                <w:b/>
                <w:color w:val="FFFFFF"/>
                <w:sz w:val="19"/>
              </w:rPr>
              <w:t>Guide sign</w:t>
            </w:r>
          </w:p>
        </w:tc>
      </w:tr>
      <w:tr>
        <w:trPr>
          <w:trHeight w:val="680" w:hRule="atLeast"/>
        </w:trPr>
        <w:tc>
          <w:tcPr>
            <w:tcW w:type="dxa" w:w="1220"/>
            <w:vAlign w:val="center"/>
          </w:tcPr>
          <w:p>
            <w:pPr>
              <w:spacing w:after="0"/>
            </w:pPr>
            <w:r/>
            <w:r>
              <w:rPr>
                <w:sz w:val="19"/>
              </w:rPr>
              <w:t>Week 1</w:t>
            </w:r>
          </w:p>
        </w:tc>
        <w:tc>
          <w:tcPr>
            <w:tcW w:type="dxa" w:w="2439"/>
            <w:vAlign w:val="center"/>
          </w:tcPr>
          <w:p>
            <w:pPr>
              <w:spacing w:after="0"/>
            </w:pPr>
            <w:r/>
            <w:r>
              <w:rPr>
                <w:sz w:val="19"/>
              </w:rPr>
              <w:t>Requirement study</w:t>
            </w:r>
          </w:p>
        </w:tc>
        <w:tc>
          <w:tcPr>
            <w:tcW w:type="dxa" w:w="3903"/>
            <w:vAlign w:val="center"/>
          </w:tcPr>
          <w:p>
            <w:pPr>
              <w:spacing w:after="0"/>
            </w:pPr>
            <w:r/>
            <w:r>
              <w:rPr>
                <w:sz w:val="19"/>
              </w:rPr>
              <w:t>Literature survey and user questionnaire</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2</w:t>
            </w:r>
          </w:p>
        </w:tc>
        <w:tc>
          <w:tcPr>
            <w:tcW w:type="dxa" w:w="2439"/>
            <w:vAlign w:val="center"/>
            <w:shd w:val="clear" w:color="auto" w:fill="F2E9FA"/>
          </w:tcPr>
          <w:p>
            <w:pPr>
              <w:spacing w:after="0"/>
            </w:pPr>
            <w:r/>
            <w:r>
              <w:rPr>
                <w:sz w:val="19"/>
              </w:rPr>
              <w:t>Requirement study</w:t>
            </w:r>
          </w:p>
        </w:tc>
        <w:tc>
          <w:tcPr>
            <w:tcW w:type="dxa" w:w="3903"/>
            <w:vAlign w:val="center"/>
            <w:shd w:val="clear" w:color="auto" w:fill="F2E9FA"/>
          </w:tcPr>
          <w:p>
            <w:pPr>
              <w:spacing w:after="0"/>
            </w:pPr>
            <w:r/>
            <w:r>
              <w:rPr>
                <w:sz w:val="19"/>
              </w:rPr>
              <w:t>Literature survey and user questionnaire</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3</w:t>
            </w:r>
          </w:p>
        </w:tc>
        <w:tc>
          <w:tcPr>
            <w:tcW w:type="dxa" w:w="2439"/>
            <w:vAlign w:val="center"/>
          </w:tcPr>
          <w:p>
            <w:pPr>
              <w:spacing w:after="0"/>
            </w:pPr>
            <w:r/>
            <w:r>
              <w:rPr>
                <w:sz w:val="19"/>
              </w:rPr>
              <w:t>Design</w:t>
            </w:r>
          </w:p>
        </w:tc>
        <w:tc>
          <w:tcPr>
            <w:tcW w:type="dxa" w:w="3903"/>
            <w:vAlign w:val="center"/>
          </w:tcPr>
          <w:p>
            <w:pPr>
              <w:spacing w:after="0"/>
            </w:pPr>
            <w:r/>
            <w:r>
              <w:rPr>
                <w:sz w:val="19"/>
              </w:rPr>
              <w:t>Architecture and data design</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4</w:t>
            </w:r>
          </w:p>
        </w:tc>
        <w:tc>
          <w:tcPr>
            <w:tcW w:type="dxa" w:w="2439"/>
            <w:vAlign w:val="center"/>
            <w:shd w:val="clear" w:color="auto" w:fill="F2E9FA"/>
          </w:tcPr>
          <w:p>
            <w:pPr>
              <w:spacing w:after="0"/>
            </w:pPr>
            <w:r/>
            <w:r>
              <w:rPr>
                <w:sz w:val="19"/>
              </w:rPr>
              <w:t>Design</w:t>
            </w:r>
          </w:p>
        </w:tc>
        <w:tc>
          <w:tcPr>
            <w:tcW w:type="dxa" w:w="3903"/>
            <w:vAlign w:val="center"/>
            <w:shd w:val="clear" w:color="auto" w:fill="F2E9FA"/>
          </w:tcPr>
          <w:p>
            <w:pPr>
              <w:spacing w:after="0"/>
            </w:pPr>
            <w:r/>
            <w:r>
              <w:rPr>
                <w:sz w:val="19"/>
              </w:rPr>
              <w:t>Architecture and data design</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5</w:t>
            </w:r>
          </w:p>
        </w:tc>
        <w:tc>
          <w:tcPr>
            <w:tcW w:type="dxa" w:w="2439"/>
            <w:vAlign w:val="center"/>
          </w:tcPr>
          <w:p>
            <w:pPr>
              <w:spacing w:after="0"/>
            </w:pPr>
            <w:r/>
            <w:r>
              <w:rPr>
                <w:sz w:val="19"/>
              </w:rPr>
              <w:t>Development — Input</w:t>
            </w:r>
          </w:p>
        </w:tc>
        <w:tc>
          <w:tcPr>
            <w:tcW w:type="dxa" w:w="3903"/>
            <w:vAlign w:val="center"/>
          </w:tcPr>
          <w:p>
            <w:pPr>
              <w:spacing w:after="0"/>
            </w:pPr>
            <w:r/>
            <w:r>
              <w:rPr>
                <w:sz w:val="19"/>
              </w:rPr>
              <w:t>Data captured from users or sensors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6</w:t>
            </w:r>
          </w:p>
        </w:tc>
        <w:tc>
          <w:tcPr>
            <w:tcW w:type="dxa" w:w="2439"/>
            <w:vAlign w:val="center"/>
            <w:shd w:val="clear" w:color="auto" w:fill="F2E9FA"/>
          </w:tcPr>
          <w:p>
            <w:pPr>
              <w:spacing w:after="0"/>
            </w:pPr>
            <w:r/>
            <w:r>
              <w:rPr>
                <w:sz w:val="19"/>
              </w:rPr>
              <w:t>Development — Input</w:t>
            </w:r>
          </w:p>
        </w:tc>
        <w:tc>
          <w:tcPr>
            <w:tcW w:type="dxa" w:w="3903"/>
            <w:vAlign w:val="center"/>
            <w:shd w:val="clear" w:color="auto" w:fill="F2E9FA"/>
          </w:tcPr>
          <w:p>
            <w:pPr>
              <w:spacing w:after="0"/>
            </w:pPr>
            <w:r/>
            <w:r>
              <w:rPr>
                <w:sz w:val="19"/>
              </w:rPr>
              <w:t>Data captured from users or sensors</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7</w:t>
            </w:r>
          </w:p>
        </w:tc>
        <w:tc>
          <w:tcPr>
            <w:tcW w:type="dxa" w:w="2439"/>
            <w:vAlign w:val="center"/>
          </w:tcPr>
          <w:p>
            <w:pPr>
              <w:spacing w:after="0"/>
            </w:pPr>
            <w:r/>
            <w:r>
              <w:rPr>
                <w:sz w:val="19"/>
              </w:rPr>
              <w:t>Development — Process</w:t>
            </w:r>
          </w:p>
        </w:tc>
        <w:tc>
          <w:tcPr>
            <w:tcW w:type="dxa" w:w="3903"/>
            <w:vAlign w:val="center"/>
          </w:tcPr>
          <w:p>
            <w:pPr>
              <w:spacing w:after="0"/>
            </w:pPr>
            <w:r/>
            <w:r>
              <w:rPr>
                <w:sz w:val="19"/>
              </w:rPr>
              <w:t>Core logic validates and analyses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8</w:t>
            </w:r>
          </w:p>
        </w:tc>
        <w:tc>
          <w:tcPr>
            <w:tcW w:type="dxa" w:w="2439"/>
            <w:vAlign w:val="center"/>
            <w:shd w:val="clear" w:color="auto" w:fill="F2E9FA"/>
          </w:tcPr>
          <w:p>
            <w:pPr>
              <w:spacing w:after="0"/>
            </w:pPr>
            <w:r/>
            <w:r>
              <w:rPr>
                <w:sz w:val="19"/>
              </w:rPr>
              <w:t>Development — Process</w:t>
            </w:r>
          </w:p>
        </w:tc>
        <w:tc>
          <w:tcPr>
            <w:tcW w:type="dxa" w:w="3903"/>
            <w:vAlign w:val="center"/>
            <w:shd w:val="clear" w:color="auto" w:fill="F2E9FA"/>
          </w:tcPr>
          <w:p>
            <w:pPr>
              <w:spacing w:after="0"/>
            </w:pPr>
            <w:r/>
            <w:r>
              <w:rPr>
                <w:sz w:val="19"/>
              </w:rPr>
              <w:t>Core logic validates and analyses</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9</w:t>
            </w:r>
          </w:p>
        </w:tc>
        <w:tc>
          <w:tcPr>
            <w:tcW w:type="dxa" w:w="2439"/>
            <w:vAlign w:val="center"/>
          </w:tcPr>
          <w:p>
            <w:pPr>
              <w:spacing w:after="0"/>
            </w:pPr>
            <w:r/>
            <w:r>
              <w:rPr>
                <w:sz w:val="19"/>
              </w:rPr>
              <w:t>Development — Store</w:t>
            </w:r>
          </w:p>
        </w:tc>
        <w:tc>
          <w:tcPr>
            <w:tcW w:type="dxa" w:w="3903"/>
            <w:vAlign w:val="center"/>
          </w:tcPr>
          <w:p>
            <w:pPr>
              <w:spacing w:after="0"/>
            </w:pPr>
            <w:r/>
            <w:r>
              <w:rPr>
                <w:sz w:val="19"/>
              </w:rPr>
              <w:t>Secure database and backups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10</w:t>
            </w:r>
          </w:p>
        </w:tc>
        <w:tc>
          <w:tcPr>
            <w:tcW w:type="dxa" w:w="2439"/>
            <w:vAlign w:val="center"/>
            <w:shd w:val="clear" w:color="auto" w:fill="F2E9FA"/>
          </w:tcPr>
          <w:p>
            <w:pPr>
              <w:spacing w:after="0"/>
            </w:pPr>
            <w:r/>
            <w:r>
              <w:rPr>
                <w:sz w:val="19"/>
              </w:rPr>
              <w:t>Development — Store</w:t>
            </w:r>
          </w:p>
        </w:tc>
        <w:tc>
          <w:tcPr>
            <w:tcW w:type="dxa" w:w="3903"/>
            <w:vAlign w:val="center"/>
            <w:shd w:val="clear" w:color="auto" w:fill="F2E9FA"/>
          </w:tcPr>
          <w:p>
            <w:pPr>
              <w:spacing w:after="0"/>
            </w:pPr>
            <w:r/>
            <w:r>
              <w:rPr>
                <w:sz w:val="19"/>
              </w:rPr>
              <w:t>Secure database and backups</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11</w:t>
            </w:r>
          </w:p>
        </w:tc>
        <w:tc>
          <w:tcPr>
            <w:tcW w:type="dxa" w:w="2439"/>
            <w:vAlign w:val="center"/>
          </w:tcPr>
          <w:p>
            <w:pPr>
              <w:spacing w:after="0"/>
            </w:pPr>
            <w:r/>
            <w:r>
              <w:rPr>
                <w:sz w:val="19"/>
              </w:rPr>
              <w:t>Development — Output</w:t>
            </w:r>
          </w:p>
        </w:tc>
        <w:tc>
          <w:tcPr>
            <w:tcW w:type="dxa" w:w="3903"/>
            <w:vAlign w:val="center"/>
          </w:tcPr>
          <w:p>
            <w:pPr>
              <w:spacing w:after="0"/>
            </w:pPr>
            <w:r/>
            <w:r>
              <w:rPr>
                <w:sz w:val="19"/>
              </w:rPr>
              <w:t>Dashboard, alerts and reports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12</w:t>
            </w:r>
          </w:p>
        </w:tc>
        <w:tc>
          <w:tcPr>
            <w:tcW w:type="dxa" w:w="2439"/>
            <w:vAlign w:val="center"/>
            <w:shd w:val="clear" w:color="auto" w:fill="F2E9FA"/>
          </w:tcPr>
          <w:p>
            <w:pPr>
              <w:spacing w:after="0"/>
            </w:pPr>
            <w:r/>
            <w:r>
              <w:rPr>
                <w:sz w:val="19"/>
              </w:rPr>
              <w:t>Development — Output</w:t>
            </w:r>
          </w:p>
        </w:tc>
        <w:tc>
          <w:tcPr>
            <w:tcW w:type="dxa" w:w="3903"/>
            <w:vAlign w:val="center"/>
            <w:shd w:val="clear" w:color="auto" w:fill="F2E9FA"/>
          </w:tcPr>
          <w:p>
            <w:pPr>
              <w:spacing w:after="0"/>
            </w:pPr>
            <w:r/>
            <w:r>
              <w:rPr>
                <w:sz w:val="19"/>
              </w:rPr>
              <w:t>Dashboard, alerts and reports</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13</w:t>
            </w:r>
          </w:p>
        </w:tc>
        <w:tc>
          <w:tcPr>
            <w:tcW w:type="dxa" w:w="2439"/>
            <w:vAlign w:val="center"/>
          </w:tcPr>
          <w:p>
            <w:pPr>
              <w:spacing w:after="0"/>
            </w:pPr>
            <w:r/>
            <w:r>
              <w:rPr>
                <w:sz w:val="19"/>
              </w:rPr>
              <w:t>Integration</w:t>
            </w:r>
          </w:p>
        </w:tc>
        <w:tc>
          <w:tcPr>
            <w:tcW w:type="dxa" w:w="3903"/>
            <w:vAlign w:val="center"/>
          </w:tcPr>
          <w:p>
            <w:pPr>
              <w:spacing w:after="0"/>
            </w:pPr>
            <w:r/>
            <w:r>
              <w:rPr>
                <w:sz w:val="19"/>
              </w:rPr>
              <w:t>Combined modules and fixed interface issues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14</w:t>
            </w:r>
          </w:p>
        </w:tc>
        <w:tc>
          <w:tcPr>
            <w:tcW w:type="dxa" w:w="2439"/>
            <w:vAlign w:val="center"/>
            <w:shd w:val="clear" w:color="auto" w:fill="F2E9FA"/>
          </w:tcPr>
          <w:p>
            <w:pPr>
              <w:spacing w:after="0"/>
            </w:pPr>
            <w:r/>
            <w:r>
              <w:rPr>
                <w:sz w:val="19"/>
              </w:rPr>
              <w:t>Integration</w:t>
            </w:r>
          </w:p>
        </w:tc>
        <w:tc>
          <w:tcPr>
            <w:tcW w:type="dxa" w:w="3903"/>
            <w:vAlign w:val="center"/>
            <w:shd w:val="clear" w:color="auto" w:fill="F2E9FA"/>
          </w:tcPr>
          <w:p>
            <w:pPr>
              <w:spacing w:after="0"/>
            </w:pPr>
            <w:r/>
            <w:r>
              <w:rPr>
                <w:sz w:val="19"/>
              </w:rPr>
              <w:t>Combined modules and fixed interface issues</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15</w:t>
            </w:r>
          </w:p>
        </w:tc>
        <w:tc>
          <w:tcPr>
            <w:tcW w:type="dxa" w:w="2439"/>
            <w:vAlign w:val="center"/>
          </w:tcPr>
          <w:p>
            <w:pPr>
              <w:spacing w:after="0"/>
            </w:pPr>
            <w:r/>
            <w:r>
              <w:rPr>
                <w:sz w:val="19"/>
              </w:rPr>
              <w:t>Testing</w:t>
            </w:r>
          </w:p>
        </w:tc>
        <w:tc>
          <w:tcPr>
            <w:tcW w:type="dxa" w:w="3903"/>
            <w:vAlign w:val="center"/>
          </w:tcPr>
          <w:p>
            <w:pPr>
              <w:spacing w:after="0"/>
            </w:pPr>
            <w:r/>
            <w:r>
              <w:rPr>
                <w:sz w:val="19"/>
              </w:rPr>
              <w:t>Executed test cases and user pilot</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16</w:t>
            </w:r>
          </w:p>
        </w:tc>
        <w:tc>
          <w:tcPr>
            <w:tcW w:type="dxa" w:w="2439"/>
            <w:vAlign w:val="center"/>
            <w:shd w:val="clear" w:color="auto" w:fill="F2E9FA"/>
          </w:tcPr>
          <w:p>
            <w:pPr>
              <w:spacing w:after="0"/>
            </w:pPr>
            <w:r/>
            <w:r>
              <w:rPr>
                <w:sz w:val="19"/>
              </w:rPr>
              <w:t>Testing</w:t>
            </w:r>
          </w:p>
        </w:tc>
        <w:tc>
          <w:tcPr>
            <w:tcW w:type="dxa" w:w="3903"/>
            <w:vAlign w:val="center"/>
            <w:shd w:val="clear" w:color="auto" w:fill="F2E9FA"/>
          </w:tcPr>
          <w:p>
            <w:pPr>
              <w:spacing w:after="0"/>
            </w:pPr>
            <w:r/>
            <w:r>
              <w:rPr>
                <w:sz w:val="19"/>
              </w:rPr>
              <w:t>Executed test cases and user pilot</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17</w:t>
            </w:r>
          </w:p>
        </w:tc>
        <w:tc>
          <w:tcPr>
            <w:tcW w:type="dxa" w:w="2439"/>
            <w:vAlign w:val="center"/>
          </w:tcPr>
          <w:p>
            <w:pPr>
              <w:spacing w:after="0"/>
            </w:pPr>
            <w:r/>
            <w:r>
              <w:rPr>
                <w:sz w:val="19"/>
              </w:rPr>
              <w:t>Documentation</w:t>
            </w:r>
          </w:p>
        </w:tc>
        <w:tc>
          <w:tcPr>
            <w:tcW w:type="dxa" w:w="3903"/>
            <w:vAlign w:val="center"/>
          </w:tcPr>
          <w:p>
            <w:pPr>
              <w:spacing w:after="0"/>
            </w:pPr>
            <w:r/>
            <w:r>
              <w:rPr>
                <w:sz w:val="19"/>
              </w:rPr>
              <w:t>Report writing and presentation</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18</w:t>
            </w:r>
          </w:p>
        </w:tc>
        <w:tc>
          <w:tcPr>
            <w:tcW w:type="dxa" w:w="2439"/>
            <w:vAlign w:val="center"/>
            <w:shd w:val="clear" w:color="auto" w:fill="F2E9FA"/>
          </w:tcPr>
          <w:p>
            <w:pPr>
              <w:spacing w:after="0"/>
            </w:pPr>
            <w:r/>
            <w:r>
              <w:rPr>
                <w:sz w:val="19"/>
              </w:rPr>
              <w:t>Documentation</w:t>
            </w:r>
          </w:p>
        </w:tc>
        <w:tc>
          <w:tcPr>
            <w:tcW w:type="dxa" w:w="3903"/>
            <w:vAlign w:val="center"/>
            <w:shd w:val="clear" w:color="auto" w:fill="F2E9FA"/>
          </w:tcPr>
          <w:p>
            <w:pPr>
              <w:spacing w:after="0"/>
            </w:pPr>
            <w:r/>
            <w:r>
              <w:rPr>
                <w:sz w:val="19"/>
              </w:rPr>
              <w:t>Report writing and presentation</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19</w:t>
            </w:r>
          </w:p>
        </w:tc>
        <w:tc>
          <w:tcPr>
            <w:tcW w:type="dxa" w:w="2439"/>
            <w:vAlign w:val="center"/>
          </w:tcPr>
          <w:p>
            <w:pPr>
              <w:spacing w:after="0"/>
            </w:pPr>
            <w:r/>
            <w:r>
              <w:rPr>
                <w:sz w:val="19"/>
              </w:rPr>
              <w:t>Requirement study</w:t>
            </w:r>
          </w:p>
        </w:tc>
        <w:tc>
          <w:tcPr>
            <w:tcW w:type="dxa" w:w="3903"/>
            <w:vAlign w:val="center"/>
          </w:tcPr>
          <w:p>
            <w:pPr>
              <w:spacing w:after="0"/>
            </w:pPr>
            <w:r/>
            <w:r>
              <w:rPr>
                <w:sz w:val="19"/>
              </w:rPr>
              <w:t>Literature survey and user questionnaire</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20</w:t>
            </w:r>
          </w:p>
        </w:tc>
        <w:tc>
          <w:tcPr>
            <w:tcW w:type="dxa" w:w="2439"/>
            <w:vAlign w:val="center"/>
            <w:shd w:val="clear" w:color="auto" w:fill="F2E9FA"/>
          </w:tcPr>
          <w:p>
            <w:pPr>
              <w:spacing w:after="0"/>
            </w:pPr>
            <w:r/>
            <w:r>
              <w:rPr>
                <w:sz w:val="19"/>
              </w:rPr>
              <w:t>Requirement study</w:t>
            </w:r>
          </w:p>
        </w:tc>
        <w:tc>
          <w:tcPr>
            <w:tcW w:type="dxa" w:w="3903"/>
            <w:vAlign w:val="center"/>
            <w:shd w:val="clear" w:color="auto" w:fill="F2E9FA"/>
          </w:tcPr>
          <w:p>
            <w:pPr>
              <w:spacing w:after="0"/>
            </w:pPr>
            <w:r/>
            <w:r>
              <w:rPr>
                <w:sz w:val="19"/>
              </w:rPr>
              <w:t>Literature survey and user questionnaire</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21</w:t>
            </w:r>
          </w:p>
        </w:tc>
        <w:tc>
          <w:tcPr>
            <w:tcW w:type="dxa" w:w="2439"/>
            <w:vAlign w:val="center"/>
          </w:tcPr>
          <w:p>
            <w:pPr>
              <w:spacing w:after="0"/>
            </w:pPr>
            <w:r/>
            <w:r>
              <w:rPr>
                <w:sz w:val="19"/>
              </w:rPr>
              <w:t>Design</w:t>
            </w:r>
          </w:p>
        </w:tc>
        <w:tc>
          <w:tcPr>
            <w:tcW w:type="dxa" w:w="3903"/>
            <w:vAlign w:val="center"/>
          </w:tcPr>
          <w:p>
            <w:pPr>
              <w:spacing w:after="0"/>
            </w:pPr>
            <w:r/>
            <w:r>
              <w:rPr>
                <w:sz w:val="19"/>
              </w:rPr>
              <w:t>Architecture and data design</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22</w:t>
            </w:r>
          </w:p>
        </w:tc>
        <w:tc>
          <w:tcPr>
            <w:tcW w:type="dxa" w:w="2439"/>
            <w:vAlign w:val="center"/>
            <w:shd w:val="clear" w:color="auto" w:fill="F2E9FA"/>
          </w:tcPr>
          <w:p>
            <w:pPr>
              <w:spacing w:after="0"/>
            </w:pPr>
            <w:r/>
            <w:r>
              <w:rPr>
                <w:sz w:val="19"/>
              </w:rPr>
              <w:t>Design</w:t>
            </w:r>
          </w:p>
        </w:tc>
        <w:tc>
          <w:tcPr>
            <w:tcW w:type="dxa" w:w="3903"/>
            <w:vAlign w:val="center"/>
            <w:shd w:val="clear" w:color="auto" w:fill="F2E9FA"/>
          </w:tcPr>
          <w:p>
            <w:pPr>
              <w:spacing w:after="0"/>
            </w:pPr>
            <w:r/>
            <w:r>
              <w:rPr>
                <w:sz w:val="19"/>
              </w:rPr>
              <w:t>Architecture and data design</w:t>
            </w:r>
          </w:p>
        </w:tc>
        <w:tc>
          <w:tcPr>
            <w:tcW w:type="dxa" w:w="1464"/>
            <w:vAlign w:val="center"/>
            <w:shd w:val="clear" w:color="auto" w:fill="F2E9FA"/>
          </w:tcPr>
          <w:p>
            <w:pPr>
              <w:spacing w:after="0"/>
            </w:pPr>
            <w:r/>
            <w:r>
              <w:rPr>
                <w:sz w:val="19"/>
              </w:rPr>
            </w:r>
          </w:p>
        </w:tc>
      </w:tr>
      <w:tr>
        <w:trPr>
          <w:trHeight w:val="680" w:hRule="atLeast"/>
        </w:trPr>
        <w:tc>
          <w:tcPr>
            <w:tcW w:type="dxa" w:w="1220"/>
            <w:vAlign w:val="center"/>
          </w:tcPr>
          <w:p>
            <w:pPr>
              <w:spacing w:after="0"/>
            </w:pPr>
            <w:r/>
            <w:r>
              <w:rPr>
                <w:sz w:val="19"/>
              </w:rPr>
              <w:t>Week 23</w:t>
            </w:r>
          </w:p>
        </w:tc>
        <w:tc>
          <w:tcPr>
            <w:tcW w:type="dxa" w:w="2439"/>
            <w:vAlign w:val="center"/>
          </w:tcPr>
          <w:p>
            <w:pPr>
              <w:spacing w:after="0"/>
            </w:pPr>
            <w:r/>
            <w:r>
              <w:rPr>
                <w:sz w:val="19"/>
              </w:rPr>
              <w:t>Development — Input</w:t>
            </w:r>
          </w:p>
        </w:tc>
        <w:tc>
          <w:tcPr>
            <w:tcW w:type="dxa" w:w="3903"/>
            <w:vAlign w:val="center"/>
          </w:tcPr>
          <w:p>
            <w:pPr>
              <w:spacing w:after="0"/>
            </w:pPr>
            <w:r/>
            <w:r>
              <w:rPr>
                <w:sz w:val="19"/>
              </w:rPr>
              <w:t>Data captured from users or sensors</w:t>
            </w:r>
          </w:p>
        </w:tc>
        <w:tc>
          <w:tcPr>
            <w:tcW w:type="dxa" w:w="1464"/>
            <w:vAlign w:val="center"/>
          </w:tcPr>
          <w:p>
            <w:pPr>
              <w:spacing w:after="0"/>
            </w:pPr>
            <w:r/>
            <w:r>
              <w:rPr>
                <w:sz w:val="19"/>
              </w:rPr>
            </w:r>
          </w:p>
        </w:tc>
      </w:tr>
      <w:tr>
        <w:trPr>
          <w:trHeight w:val="680" w:hRule="atLeast"/>
        </w:trPr>
        <w:tc>
          <w:tcPr>
            <w:tcW w:type="dxa" w:w="1220"/>
            <w:vAlign w:val="center"/>
            <w:shd w:val="clear" w:color="auto" w:fill="F2E9FA"/>
          </w:tcPr>
          <w:p>
            <w:pPr>
              <w:spacing w:after="0"/>
            </w:pPr>
            <w:r/>
            <w:r>
              <w:rPr>
                <w:sz w:val="19"/>
              </w:rPr>
              <w:t>Week 24</w:t>
            </w:r>
          </w:p>
        </w:tc>
        <w:tc>
          <w:tcPr>
            <w:tcW w:type="dxa" w:w="2439"/>
            <w:vAlign w:val="center"/>
            <w:shd w:val="clear" w:color="auto" w:fill="F2E9FA"/>
          </w:tcPr>
          <w:p>
            <w:pPr>
              <w:spacing w:after="0"/>
            </w:pPr>
            <w:r/>
            <w:r>
              <w:rPr>
                <w:sz w:val="19"/>
              </w:rPr>
              <w:t>Development — Input</w:t>
            </w:r>
          </w:p>
        </w:tc>
        <w:tc>
          <w:tcPr>
            <w:tcW w:type="dxa" w:w="3903"/>
            <w:vAlign w:val="center"/>
            <w:shd w:val="clear" w:color="auto" w:fill="F2E9FA"/>
          </w:tcPr>
          <w:p>
            <w:pPr>
              <w:spacing w:after="0"/>
            </w:pPr>
            <w:r/>
            <w:r>
              <w:rPr>
                <w:sz w:val="19"/>
              </w:rPr>
              <w:t>Data captured from users or sensors</w:t>
            </w:r>
          </w:p>
        </w:tc>
        <w:tc>
          <w:tcPr>
            <w:tcW w:type="dxa" w:w="1464"/>
            <w:vAlign w:val="center"/>
            <w:shd w:val="clear" w:color="auto" w:fill="F2E9FA"/>
          </w:tcPr>
          <w:p>
            <w:pPr>
              <w:spacing w:after="0"/>
            </w:pPr>
            <w:r/>
            <w:r>
              <w:rPr>
                <w:sz w:val="19"/>
              </w:rPr>
            </w:r>
          </w:p>
        </w:tc>
      </w:tr>
    </w:tbl>
    <w:p>
      <w:pPr>
        <w:spacing w:after="80"/>
      </w:pPr>
    </w:p>
    <w:p>
      <w:pPr>
        <w:pStyle w:val="Heading1"/>
      </w:pPr>
      <w:r>
        <w:t>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5E1A9A"/>
          </w:tcPr>
          <w:p>
            <w:pPr>
              <w:spacing w:after="0"/>
            </w:pPr>
            <w:r/>
            <w:r>
              <w:rPr>
                <w:b/>
                <w:color w:val="FFFFFF"/>
                <w:sz w:val="19"/>
              </w:rPr>
              <w:t>Term</w:t>
            </w:r>
          </w:p>
        </w:tc>
        <w:tc>
          <w:tcPr>
            <w:tcW w:type="dxa" w:w="6447"/>
            <w:vAlign w:val="center"/>
            <w:shd w:val="clear" w:color="auto" w:fill="5E1A9A"/>
          </w:tcPr>
          <w:p>
            <w:pPr>
              <w:spacing w:after="0"/>
            </w:pPr>
            <w:r/>
            <w:r>
              <w:rPr>
                <w:b/>
                <w:color w:val="FFFFFF"/>
                <w:sz w:val="19"/>
              </w:rPr>
              <w:t>Meaning</w:t>
            </w:r>
          </w:p>
        </w:tc>
      </w:tr>
      <w:tr>
        <w:tc>
          <w:tcPr>
            <w:tcW w:type="dxa" w:w="2579"/>
            <w:vAlign w:val="center"/>
          </w:tcPr>
          <w:p>
            <w:pPr>
              <w:spacing w:after="0"/>
            </w:pPr>
            <w:r/>
            <w:r>
              <w:rPr>
                <w:sz w:val="19"/>
              </w:rPr>
              <w:t>Ultrasonic sensors</w:t>
            </w:r>
          </w:p>
        </w:tc>
        <w:tc>
          <w:tcPr>
            <w:tcW w:type="dxa" w:w="6447"/>
            <w:vAlign w:val="center"/>
          </w:tcPr>
          <w:p>
            <w:pPr>
              <w:spacing w:after="0"/>
            </w:pPr>
            <w:r/>
            <w:r>
              <w:rPr>
                <w:sz w:val="19"/>
              </w:rPr>
              <w:t>Slot occupancy</w:t>
            </w:r>
          </w:p>
        </w:tc>
      </w:tr>
      <w:tr>
        <w:tc>
          <w:tcPr>
            <w:tcW w:type="dxa" w:w="2579"/>
            <w:vAlign w:val="center"/>
            <w:shd w:val="clear" w:color="auto" w:fill="F2E9FA"/>
          </w:tcPr>
          <w:p>
            <w:pPr>
              <w:spacing w:after="0"/>
            </w:pPr>
            <w:r/>
            <w:r>
              <w:rPr>
                <w:sz w:val="19"/>
              </w:rPr>
              <w:t>Raspberry Pi</w:t>
            </w:r>
          </w:p>
        </w:tc>
        <w:tc>
          <w:tcPr>
            <w:tcW w:type="dxa" w:w="6447"/>
            <w:vAlign w:val="center"/>
            <w:shd w:val="clear" w:color="auto" w:fill="F2E9FA"/>
          </w:tcPr>
          <w:p>
            <w:pPr>
              <w:spacing w:after="0"/>
            </w:pPr>
            <w:r/>
            <w:r>
              <w:rPr>
                <w:sz w:val="19"/>
              </w:rPr>
              <w:t>Edge controller</w:t>
            </w:r>
          </w:p>
        </w:tc>
      </w:tr>
      <w:tr>
        <w:tc>
          <w:tcPr>
            <w:tcW w:type="dxa" w:w="2579"/>
            <w:vAlign w:val="center"/>
          </w:tcPr>
          <w:p>
            <w:pPr>
              <w:spacing w:after="0"/>
            </w:pPr>
            <w:r/>
            <w:r>
              <w:rPr>
                <w:sz w:val="19"/>
              </w:rPr>
              <w:t>MQTT</w:t>
            </w:r>
          </w:p>
        </w:tc>
        <w:tc>
          <w:tcPr>
            <w:tcW w:type="dxa" w:w="6447"/>
            <w:vAlign w:val="center"/>
          </w:tcPr>
          <w:p>
            <w:pPr>
              <w:spacing w:after="0"/>
            </w:pPr>
            <w:r/>
            <w:r>
              <w:rPr>
                <w:sz w:val="19"/>
              </w:rPr>
              <w:t>Live updates</w:t>
            </w:r>
          </w:p>
        </w:tc>
      </w:tr>
      <w:tr>
        <w:tc>
          <w:tcPr>
            <w:tcW w:type="dxa" w:w="2579"/>
            <w:vAlign w:val="center"/>
            <w:shd w:val="clear" w:color="auto" w:fill="F2E9FA"/>
          </w:tcPr>
          <w:p>
            <w:pPr>
              <w:spacing w:after="0"/>
            </w:pPr>
            <w:r/>
            <w:r>
              <w:rPr>
                <w:sz w:val="19"/>
              </w:rPr>
              <w:t>Flutter</w:t>
            </w:r>
          </w:p>
        </w:tc>
        <w:tc>
          <w:tcPr>
            <w:tcW w:type="dxa" w:w="6447"/>
            <w:vAlign w:val="center"/>
            <w:shd w:val="clear" w:color="auto" w:fill="F2E9FA"/>
          </w:tcPr>
          <w:p>
            <w:pPr>
              <w:spacing w:after="0"/>
            </w:pPr>
            <w:r/>
            <w:r>
              <w:rPr>
                <w:sz w:val="19"/>
              </w:rPr>
              <w:t>Driver app</w:t>
            </w:r>
          </w:p>
        </w:tc>
      </w:tr>
      <w:tr>
        <w:tc>
          <w:tcPr>
            <w:tcW w:type="dxa" w:w="2579"/>
            <w:vAlign w:val="center"/>
          </w:tcPr>
          <w:p>
            <w:pPr>
              <w:spacing w:after="0"/>
            </w:pPr>
            <w:r/>
            <w:r>
              <w:rPr>
                <w:sz w:val="19"/>
              </w:rPr>
              <w:t>Input stage</w:t>
            </w:r>
          </w:p>
        </w:tc>
        <w:tc>
          <w:tcPr>
            <w:tcW w:type="dxa" w:w="6447"/>
            <w:vAlign w:val="center"/>
          </w:tcPr>
          <w:p>
            <w:pPr>
              <w:spacing w:after="0"/>
            </w:pPr>
            <w:r/>
            <w:r>
              <w:rPr>
                <w:sz w:val="19"/>
              </w:rPr>
              <w:t>Data captured from users or sensors</w:t>
            </w:r>
          </w:p>
        </w:tc>
      </w:tr>
      <w:tr>
        <w:tc>
          <w:tcPr>
            <w:tcW w:type="dxa" w:w="2579"/>
            <w:vAlign w:val="center"/>
            <w:shd w:val="clear" w:color="auto" w:fill="F2E9FA"/>
          </w:tcPr>
          <w:p>
            <w:pPr>
              <w:spacing w:after="0"/>
            </w:pPr>
            <w:r/>
            <w:r>
              <w:rPr>
                <w:sz w:val="19"/>
              </w:rPr>
              <w:t>Process stage</w:t>
            </w:r>
          </w:p>
        </w:tc>
        <w:tc>
          <w:tcPr>
            <w:tcW w:type="dxa" w:w="6447"/>
            <w:vAlign w:val="center"/>
            <w:shd w:val="clear" w:color="auto" w:fill="F2E9FA"/>
          </w:tcPr>
          <w:p>
            <w:pPr>
              <w:spacing w:after="0"/>
            </w:pPr>
            <w:r/>
            <w:r>
              <w:rPr>
                <w:sz w:val="19"/>
              </w:rPr>
              <w:t>Core logic validates and analyses</w:t>
            </w:r>
          </w:p>
        </w:tc>
      </w:tr>
      <w:tr>
        <w:tc>
          <w:tcPr>
            <w:tcW w:type="dxa" w:w="2579"/>
            <w:vAlign w:val="center"/>
          </w:tcPr>
          <w:p>
            <w:pPr>
              <w:spacing w:after="0"/>
            </w:pPr>
            <w:r/>
            <w:r>
              <w:rPr>
                <w:sz w:val="19"/>
              </w:rPr>
              <w:t>Store stage</w:t>
            </w:r>
          </w:p>
        </w:tc>
        <w:tc>
          <w:tcPr>
            <w:tcW w:type="dxa" w:w="6447"/>
            <w:vAlign w:val="center"/>
          </w:tcPr>
          <w:p>
            <w:pPr>
              <w:spacing w:after="0"/>
            </w:pPr>
            <w:r/>
            <w:r>
              <w:rPr>
                <w:sz w:val="19"/>
              </w:rPr>
              <w:t>Secure database and backups</w:t>
            </w:r>
          </w:p>
        </w:tc>
      </w:tr>
      <w:tr>
        <w:tc>
          <w:tcPr>
            <w:tcW w:type="dxa" w:w="2579"/>
            <w:vAlign w:val="center"/>
            <w:shd w:val="clear" w:color="auto" w:fill="F2E9FA"/>
          </w:tcPr>
          <w:p>
            <w:pPr>
              <w:spacing w:after="0"/>
            </w:pPr>
            <w:r/>
            <w:r>
              <w:rPr>
                <w:sz w:val="19"/>
              </w:rPr>
              <w:t>Output stage</w:t>
            </w:r>
          </w:p>
        </w:tc>
        <w:tc>
          <w:tcPr>
            <w:tcW w:type="dxa" w:w="6447"/>
            <w:vAlign w:val="center"/>
            <w:shd w:val="clear" w:color="auto" w:fill="F2E9FA"/>
          </w:tcPr>
          <w:p>
            <w:pPr>
              <w:spacing w:after="0"/>
            </w:pPr>
            <w:r/>
            <w:r>
              <w:rPr>
                <w:sz w:val="19"/>
              </w:rPr>
              <w:t>Dashboard, alerts and reports</w:t>
            </w:r>
          </w:p>
        </w:tc>
      </w:tr>
      <w:tr>
        <w:tc>
          <w:tcPr>
            <w:tcW w:type="dxa" w:w="2579"/>
            <w:vAlign w:val="center"/>
          </w:tcPr>
          <w:p>
            <w:pPr>
              <w:spacing w:after="0"/>
            </w:pPr>
            <w:r/>
            <w:r>
              <w:rPr>
                <w:sz w:val="19"/>
              </w:rPr>
              <w:t>Prototype</w:t>
            </w:r>
          </w:p>
        </w:tc>
        <w:tc>
          <w:tcPr>
            <w:tcW w:type="dxa" w:w="6447"/>
            <w:vAlign w:val="center"/>
          </w:tcPr>
          <w:p>
            <w:pPr>
              <w:spacing w:after="0"/>
            </w:pPr>
            <w:r/>
            <w:r>
              <w:rPr>
                <w:sz w:val="19"/>
              </w:rPr>
              <w:t>A working early version built to test the idea</w:t>
            </w:r>
          </w:p>
        </w:tc>
      </w:tr>
      <w:tr>
        <w:tc>
          <w:tcPr>
            <w:tcW w:type="dxa" w:w="2579"/>
            <w:vAlign w:val="center"/>
            <w:shd w:val="clear" w:color="auto" w:fill="F2E9FA"/>
          </w:tcPr>
          <w:p>
            <w:pPr>
              <w:spacing w:after="0"/>
            </w:pPr>
            <w:r/>
            <w:r>
              <w:rPr>
                <w:sz w:val="19"/>
              </w:rPr>
              <w:t>Pilot</w:t>
            </w:r>
          </w:p>
        </w:tc>
        <w:tc>
          <w:tcPr>
            <w:tcW w:type="dxa" w:w="6447"/>
            <w:vAlign w:val="center"/>
            <w:shd w:val="clear" w:color="auto" w:fill="F2E9FA"/>
          </w:tcPr>
          <w:p>
            <w:pPr>
              <w:spacing w:after="0"/>
            </w:pPr>
            <w:r/>
            <w:r>
              <w:rPr>
                <w:sz w:val="19"/>
              </w:rPr>
              <w:t>A small trial with real users before wider use</w:t>
            </w:r>
          </w:p>
        </w:tc>
      </w:tr>
    </w:tbl>
    <w:p>
      <w:pPr>
        <w:spacing w:after="80"/>
      </w:pPr>
    </w:p>
    <w:p>
      <w:pPr>
        <w:pStyle w:val="Heading1"/>
      </w:pPr>
      <w:r>
        <w:t>Appendix D: Detailed Test Logs</w:t>
      </w:r>
    </w:p>
    <w:p>
      <w:pPr>
        <w:pStyle w:val="Heading2"/>
      </w:pPr>
      <w:r>
        <w:t>Input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5E1A9A"/>
          </w:tcPr>
          <w:p>
            <w:pPr>
              <w:spacing w:after="0"/>
            </w:pPr>
            <w:r/>
            <w:r>
              <w:rPr>
                <w:b/>
                <w:color w:val="FFFFFF"/>
                <w:sz w:val="19"/>
              </w:rPr>
              <w:t>Date</w:t>
            </w:r>
          </w:p>
        </w:tc>
        <w:tc>
          <w:tcPr>
            <w:tcW w:type="dxa" w:w="1128"/>
            <w:vAlign w:val="center"/>
            <w:shd w:val="clear" w:color="auto" w:fill="5E1A9A"/>
          </w:tcPr>
          <w:p>
            <w:pPr>
              <w:spacing w:after="0"/>
            </w:pPr>
            <w:r/>
            <w:r>
              <w:rPr>
                <w:b/>
                <w:color w:val="FFFFFF"/>
                <w:sz w:val="19"/>
              </w:rPr>
              <w:t>Case</w:t>
            </w:r>
          </w:p>
        </w:tc>
        <w:tc>
          <w:tcPr>
            <w:tcW w:type="dxa" w:w="2256"/>
            <w:vAlign w:val="center"/>
            <w:shd w:val="clear" w:color="auto" w:fill="5E1A9A"/>
          </w:tcPr>
          <w:p>
            <w:pPr>
              <w:spacing w:after="0"/>
            </w:pPr>
            <w:r/>
            <w:r>
              <w:rPr>
                <w:b/>
                <w:color w:val="FFFFFF"/>
                <w:sz w:val="19"/>
              </w:rPr>
              <w:t>Condition</w:t>
            </w:r>
          </w:p>
        </w:tc>
        <w:tc>
          <w:tcPr>
            <w:tcW w:type="dxa" w:w="2883"/>
            <w:vAlign w:val="center"/>
            <w:shd w:val="clear" w:color="auto" w:fill="5E1A9A"/>
          </w:tcPr>
          <w:p>
            <w:pPr>
              <w:spacing w:after="0"/>
            </w:pPr>
            <w:r/>
            <w:r>
              <w:rPr>
                <w:b/>
                <w:color w:val="FFFFFF"/>
                <w:sz w:val="19"/>
              </w:rPr>
              <w:t>Observed</w:t>
            </w:r>
          </w:p>
        </w:tc>
        <w:tc>
          <w:tcPr>
            <w:tcW w:type="dxa" w:w="1128"/>
            <w:vAlign w:val="center"/>
            <w:shd w:val="clear" w:color="auto" w:fill="5E1A9A"/>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06/11/2025</w:t>
            </w:r>
          </w:p>
        </w:tc>
        <w:tc>
          <w:tcPr>
            <w:tcW w:type="dxa" w:w="1128"/>
            <w:vAlign w:val="center"/>
            <w:shd w:val="clear" w:color="auto" w:fill="F2E9FA"/>
          </w:tcPr>
          <w:p>
            <w:pPr>
              <w:spacing w:after="0"/>
            </w:pPr>
            <w:r/>
            <w:r>
              <w:rPr>
                <w:sz w:val="19"/>
              </w:rPr>
              <w:t>Case 2</w:t>
            </w:r>
          </w:p>
        </w:tc>
        <w:tc>
          <w:tcPr>
            <w:tcW w:type="dxa" w:w="2256"/>
            <w:vAlign w:val="center"/>
            <w:shd w:val="clear" w:color="auto" w:fill="F2E9FA"/>
          </w:tcPr>
          <w:p>
            <w:pPr>
              <w:spacing w:after="0"/>
            </w:pPr>
            <w:r/>
            <w:r>
              <w:rPr>
                <w:sz w:val="19"/>
              </w:rPr>
              <w:t>Minimum value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12/11/2025</w:t>
            </w:r>
          </w:p>
        </w:tc>
        <w:tc>
          <w:tcPr>
            <w:tcW w:type="dxa" w:w="1128"/>
            <w:vAlign w:val="center"/>
            <w:shd w:val="clear" w:color="auto" w:fill="F2E9FA"/>
          </w:tcPr>
          <w:p>
            <w:pPr>
              <w:spacing w:after="0"/>
            </w:pPr>
            <w:r/>
            <w:r>
              <w:rPr>
                <w:sz w:val="19"/>
              </w:rPr>
              <w:t>Case 4</w:t>
            </w:r>
          </w:p>
        </w:tc>
        <w:tc>
          <w:tcPr>
            <w:tcW w:type="dxa" w:w="2256"/>
            <w:vAlign w:val="center"/>
            <w:shd w:val="clear" w:color="auto" w:fill="F2E9FA"/>
          </w:tcPr>
          <w:p>
            <w:pPr>
              <w:spacing w:after="0"/>
            </w:pPr>
            <w:r/>
            <w:r>
              <w:rPr>
                <w:sz w:val="19"/>
              </w:rPr>
              <w:t>Empty input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18/11/2025</w:t>
            </w:r>
          </w:p>
        </w:tc>
        <w:tc>
          <w:tcPr>
            <w:tcW w:type="dxa" w:w="1128"/>
            <w:vAlign w:val="center"/>
            <w:shd w:val="clear" w:color="auto" w:fill="F2E9FA"/>
          </w:tcPr>
          <w:p>
            <w:pPr>
              <w:spacing w:after="0"/>
            </w:pPr>
            <w:r/>
            <w:r>
              <w:rPr>
                <w:sz w:val="19"/>
              </w:rPr>
              <w:t>Case 6</w:t>
            </w:r>
          </w:p>
        </w:tc>
        <w:tc>
          <w:tcPr>
            <w:tcW w:type="dxa" w:w="2256"/>
            <w:vAlign w:val="center"/>
            <w:shd w:val="clear" w:color="auto" w:fill="F2E9FA"/>
          </w:tcPr>
          <w:p>
            <w:pPr>
              <w:spacing w:after="0"/>
            </w:pPr>
            <w:r/>
            <w:r>
              <w:rPr>
                <w:sz w:val="19"/>
              </w:rPr>
              <w:t>Invalid format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24/11/2025</w:t>
            </w:r>
          </w:p>
        </w:tc>
        <w:tc>
          <w:tcPr>
            <w:tcW w:type="dxa" w:w="1128"/>
            <w:vAlign w:val="center"/>
            <w:shd w:val="clear" w:color="auto" w:fill="F2E9FA"/>
          </w:tcPr>
          <w:p>
            <w:pPr>
              <w:spacing w:after="0"/>
            </w:pPr>
            <w:r/>
            <w:r>
              <w:rPr>
                <w:sz w:val="19"/>
              </w:rPr>
              <w:t>Case 8</w:t>
            </w:r>
          </w:p>
        </w:tc>
        <w:tc>
          <w:tcPr>
            <w:tcW w:type="dxa" w:w="2256"/>
            <w:vAlign w:val="center"/>
            <w:shd w:val="clear" w:color="auto" w:fill="F2E9FA"/>
          </w:tcPr>
          <w:p>
            <w:pPr>
              <w:spacing w:after="0"/>
            </w:pPr>
            <w:r/>
            <w:r>
              <w:rPr>
                <w:sz w:val="19"/>
              </w:rPr>
              <w:t>Power cycle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bl>
    <w:p>
      <w:pPr>
        <w:spacing w:after="80"/>
      </w:pPr>
    </w:p>
    <w:p>
      <w:pPr>
        <w:pStyle w:val="Heading2"/>
      </w:pPr>
      <w:r>
        <w:t>Process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5E1A9A"/>
          </w:tcPr>
          <w:p>
            <w:pPr>
              <w:spacing w:after="0"/>
            </w:pPr>
            <w:r/>
            <w:r>
              <w:rPr>
                <w:b/>
                <w:color w:val="FFFFFF"/>
                <w:sz w:val="19"/>
              </w:rPr>
              <w:t>Date</w:t>
            </w:r>
          </w:p>
        </w:tc>
        <w:tc>
          <w:tcPr>
            <w:tcW w:type="dxa" w:w="1128"/>
            <w:vAlign w:val="center"/>
            <w:shd w:val="clear" w:color="auto" w:fill="5E1A9A"/>
          </w:tcPr>
          <w:p>
            <w:pPr>
              <w:spacing w:after="0"/>
            </w:pPr>
            <w:r/>
            <w:r>
              <w:rPr>
                <w:b/>
                <w:color w:val="FFFFFF"/>
                <w:sz w:val="19"/>
              </w:rPr>
              <w:t>Case</w:t>
            </w:r>
          </w:p>
        </w:tc>
        <w:tc>
          <w:tcPr>
            <w:tcW w:type="dxa" w:w="2256"/>
            <w:vAlign w:val="center"/>
            <w:shd w:val="clear" w:color="auto" w:fill="5E1A9A"/>
          </w:tcPr>
          <w:p>
            <w:pPr>
              <w:spacing w:after="0"/>
            </w:pPr>
            <w:r/>
            <w:r>
              <w:rPr>
                <w:b/>
                <w:color w:val="FFFFFF"/>
                <w:sz w:val="19"/>
              </w:rPr>
              <w:t>Condition</w:t>
            </w:r>
          </w:p>
        </w:tc>
        <w:tc>
          <w:tcPr>
            <w:tcW w:type="dxa" w:w="2883"/>
            <w:vAlign w:val="center"/>
            <w:shd w:val="clear" w:color="auto" w:fill="5E1A9A"/>
          </w:tcPr>
          <w:p>
            <w:pPr>
              <w:spacing w:after="0"/>
            </w:pPr>
            <w:r/>
            <w:r>
              <w:rPr>
                <w:b/>
                <w:color w:val="FFFFFF"/>
                <w:sz w:val="19"/>
              </w:rPr>
              <w:t>Observed</w:t>
            </w:r>
          </w:p>
        </w:tc>
        <w:tc>
          <w:tcPr>
            <w:tcW w:type="dxa" w:w="1128"/>
            <w:vAlign w:val="center"/>
            <w:shd w:val="clear" w:color="auto" w:fill="5E1A9A"/>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06/11/2025</w:t>
            </w:r>
          </w:p>
        </w:tc>
        <w:tc>
          <w:tcPr>
            <w:tcW w:type="dxa" w:w="1128"/>
            <w:vAlign w:val="center"/>
            <w:shd w:val="clear" w:color="auto" w:fill="F2E9FA"/>
          </w:tcPr>
          <w:p>
            <w:pPr>
              <w:spacing w:after="0"/>
            </w:pPr>
            <w:r/>
            <w:r>
              <w:rPr>
                <w:sz w:val="19"/>
              </w:rPr>
              <w:t>Case 2</w:t>
            </w:r>
          </w:p>
        </w:tc>
        <w:tc>
          <w:tcPr>
            <w:tcW w:type="dxa" w:w="2256"/>
            <w:vAlign w:val="center"/>
            <w:shd w:val="clear" w:color="auto" w:fill="F2E9FA"/>
          </w:tcPr>
          <w:p>
            <w:pPr>
              <w:spacing w:after="0"/>
            </w:pPr>
            <w:r/>
            <w:r>
              <w:rPr>
                <w:sz w:val="19"/>
              </w:rPr>
              <w:t>Minimum value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12/11/2025</w:t>
            </w:r>
          </w:p>
        </w:tc>
        <w:tc>
          <w:tcPr>
            <w:tcW w:type="dxa" w:w="1128"/>
            <w:vAlign w:val="center"/>
            <w:shd w:val="clear" w:color="auto" w:fill="F2E9FA"/>
          </w:tcPr>
          <w:p>
            <w:pPr>
              <w:spacing w:after="0"/>
            </w:pPr>
            <w:r/>
            <w:r>
              <w:rPr>
                <w:sz w:val="19"/>
              </w:rPr>
              <w:t>Case 4</w:t>
            </w:r>
          </w:p>
        </w:tc>
        <w:tc>
          <w:tcPr>
            <w:tcW w:type="dxa" w:w="2256"/>
            <w:vAlign w:val="center"/>
            <w:shd w:val="clear" w:color="auto" w:fill="F2E9FA"/>
          </w:tcPr>
          <w:p>
            <w:pPr>
              <w:spacing w:after="0"/>
            </w:pPr>
            <w:r/>
            <w:r>
              <w:rPr>
                <w:sz w:val="19"/>
              </w:rPr>
              <w:t>Empty input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18/11/2025</w:t>
            </w:r>
          </w:p>
        </w:tc>
        <w:tc>
          <w:tcPr>
            <w:tcW w:type="dxa" w:w="1128"/>
            <w:vAlign w:val="center"/>
            <w:shd w:val="clear" w:color="auto" w:fill="F2E9FA"/>
          </w:tcPr>
          <w:p>
            <w:pPr>
              <w:spacing w:after="0"/>
            </w:pPr>
            <w:r/>
            <w:r>
              <w:rPr>
                <w:sz w:val="19"/>
              </w:rPr>
              <w:t>Case 6</w:t>
            </w:r>
          </w:p>
        </w:tc>
        <w:tc>
          <w:tcPr>
            <w:tcW w:type="dxa" w:w="2256"/>
            <w:vAlign w:val="center"/>
            <w:shd w:val="clear" w:color="auto" w:fill="F2E9FA"/>
          </w:tcPr>
          <w:p>
            <w:pPr>
              <w:spacing w:after="0"/>
            </w:pPr>
            <w:r/>
            <w:r>
              <w:rPr>
                <w:sz w:val="19"/>
              </w:rPr>
              <w:t>Invalid format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24/11/2025</w:t>
            </w:r>
          </w:p>
        </w:tc>
        <w:tc>
          <w:tcPr>
            <w:tcW w:type="dxa" w:w="1128"/>
            <w:vAlign w:val="center"/>
            <w:shd w:val="clear" w:color="auto" w:fill="F2E9FA"/>
          </w:tcPr>
          <w:p>
            <w:pPr>
              <w:spacing w:after="0"/>
            </w:pPr>
            <w:r/>
            <w:r>
              <w:rPr>
                <w:sz w:val="19"/>
              </w:rPr>
              <w:t>Case 8</w:t>
            </w:r>
          </w:p>
        </w:tc>
        <w:tc>
          <w:tcPr>
            <w:tcW w:type="dxa" w:w="2256"/>
            <w:vAlign w:val="center"/>
            <w:shd w:val="clear" w:color="auto" w:fill="F2E9FA"/>
          </w:tcPr>
          <w:p>
            <w:pPr>
              <w:spacing w:after="0"/>
            </w:pPr>
            <w:r/>
            <w:r>
              <w:rPr>
                <w:sz w:val="19"/>
              </w:rPr>
              <w:t>Power cycle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bl>
    <w:p>
      <w:pPr>
        <w:spacing w:after="80"/>
      </w:pPr>
    </w:p>
    <w:p>
      <w:pPr>
        <w:pStyle w:val="Heading2"/>
      </w:pPr>
      <w:r>
        <w:t>Store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5E1A9A"/>
          </w:tcPr>
          <w:p>
            <w:pPr>
              <w:spacing w:after="0"/>
            </w:pPr>
            <w:r/>
            <w:r>
              <w:rPr>
                <w:b/>
                <w:color w:val="FFFFFF"/>
                <w:sz w:val="19"/>
              </w:rPr>
              <w:t>Date</w:t>
            </w:r>
          </w:p>
        </w:tc>
        <w:tc>
          <w:tcPr>
            <w:tcW w:type="dxa" w:w="1128"/>
            <w:vAlign w:val="center"/>
            <w:shd w:val="clear" w:color="auto" w:fill="5E1A9A"/>
          </w:tcPr>
          <w:p>
            <w:pPr>
              <w:spacing w:after="0"/>
            </w:pPr>
            <w:r/>
            <w:r>
              <w:rPr>
                <w:b/>
                <w:color w:val="FFFFFF"/>
                <w:sz w:val="19"/>
              </w:rPr>
              <w:t>Case</w:t>
            </w:r>
          </w:p>
        </w:tc>
        <w:tc>
          <w:tcPr>
            <w:tcW w:type="dxa" w:w="2256"/>
            <w:vAlign w:val="center"/>
            <w:shd w:val="clear" w:color="auto" w:fill="5E1A9A"/>
          </w:tcPr>
          <w:p>
            <w:pPr>
              <w:spacing w:after="0"/>
            </w:pPr>
            <w:r/>
            <w:r>
              <w:rPr>
                <w:b/>
                <w:color w:val="FFFFFF"/>
                <w:sz w:val="19"/>
              </w:rPr>
              <w:t>Condition</w:t>
            </w:r>
          </w:p>
        </w:tc>
        <w:tc>
          <w:tcPr>
            <w:tcW w:type="dxa" w:w="2883"/>
            <w:vAlign w:val="center"/>
            <w:shd w:val="clear" w:color="auto" w:fill="5E1A9A"/>
          </w:tcPr>
          <w:p>
            <w:pPr>
              <w:spacing w:after="0"/>
            </w:pPr>
            <w:r/>
            <w:r>
              <w:rPr>
                <w:b/>
                <w:color w:val="FFFFFF"/>
                <w:sz w:val="19"/>
              </w:rPr>
              <w:t>Observed</w:t>
            </w:r>
          </w:p>
        </w:tc>
        <w:tc>
          <w:tcPr>
            <w:tcW w:type="dxa" w:w="1128"/>
            <w:vAlign w:val="center"/>
            <w:shd w:val="clear" w:color="auto" w:fill="5E1A9A"/>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06/11/2025</w:t>
            </w:r>
          </w:p>
        </w:tc>
        <w:tc>
          <w:tcPr>
            <w:tcW w:type="dxa" w:w="1128"/>
            <w:vAlign w:val="center"/>
            <w:shd w:val="clear" w:color="auto" w:fill="F2E9FA"/>
          </w:tcPr>
          <w:p>
            <w:pPr>
              <w:spacing w:after="0"/>
            </w:pPr>
            <w:r/>
            <w:r>
              <w:rPr>
                <w:sz w:val="19"/>
              </w:rPr>
              <w:t>Case 2</w:t>
            </w:r>
          </w:p>
        </w:tc>
        <w:tc>
          <w:tcPr>
            <w:tcW w:type="dxa" w:w="2256"/>
            <w:vAlign w:val="center"/>
            <w:shd w:val="clear" w:color="auto" w:fill="F2E9FA"/>
          </w:tcPr>
          <w:p>
            <w:pPr>
              <w:spacing w:after="0"/>
            </w:pPr>
            <w:r/>
            <w:r>
              <w:rPr>
                <w:sz w:val="19"/>
              </w:rPr>
              <w:t>Minimum value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12/11/2025</w:t>
            </w:r>
          </w:p>
        </w:tc>
        <w:tc>
          <w:tcPr>
            <w:tcW w:type="dxa" w:w="1128"/>
            <w:vAlign w:val="center"/>
            <w:shd w:val="clear" w:color="auto" w:fill="F2E9FA"/>
          </w:tcPr>
          <w:p>
            <w:pPr>
              <w:spacing w:after="0"/>
            </w:pPr>
            <w:r/>
            <w:r>
              <w:rPr>
                <w:sz w:val="19"/>
              </w:rPr>
              <w:t>Case 4</w:t>
            </w:r>
          </w:p>
        </w:tc>
        <w:tc>
          <w:tcPr>
            <w:tcW w:type="dxa" w:w="2256"/>
            <w:vAlign w:val="center"/>
            <w:shd w:val="clear" w:color="auto" w:fill="F2E9FA"/>
          </w:tcPr>
          <w:p>
            <w:pPr>
              <w:spacing w:after="0"/>
            </w:pPr>
            <w:r/>
            <w:r>
              <w:rPr>
                <w:sz w:val="19"/>
              </w:rPr>
              <w:t>Empty input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18/11/2025</w:t>
            </w:r>
          </w:p>
        </w:tc>
        <w:tc>
          <w:tcPr>
            <w:tcW w:type="dxa" w:w="1128"/>
            <w:vAlign w:val="center"/>
            <w:shd w:val="clear" w:color="auto" w:fill="F2E9FA"/>
          </w:tcPr>
          <w:p>
            <w:pPr>
              <w:spacing w:after="0"/>
            </w:pPr>
            <w:r/>
            <w:r>
              <w:rPr>
                <w:sz w:val="19"/>
              </w:rPr>
              <w:t>Case 6</w:t>
            </w:r>
          </w:p>
        </w:tc>
        <w:tc>
          <w:tcPr>
            <w:tcW w:type="dxa" w:w="2256"/>
            <w:vAlign w:val="center"/>
            <w:shd w:val="clear" w:color="auto" w:fill="F2E9FA"/>
          </w:tcPr>
          <w:p>
            <w:pPr>
              <w:spacing w:after="0"/>
            </w:pPr>
            <w:r/>
            <w:r>
              <w:rPr>
                <w:sz w:val="19"/>
              </w:rPr>
              <w:t>Invalid format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24/11/2025</w:t>
            </w:r>
          </w:p>
        </w:tc>
        <w:tc>
          <w:tcPr>
            <w:tcW w:type="dxa" w:w="1128"/>
            <w:vAlign w:val="center"/>
            <w:shd w:val="clear" w:color="auto" w:fill="F2E9FA"/>
          </w:tcPr>
          <w:p>
            <w:pPr>
              <w:spacing w:after="0"/>
            </w:pPr>
            <w:r/>
            <w:r>
              <w:rPr>
                <w:sz w:val="19"/>
              </w:rPr>
              <w:t>Case 8</w:t>
            </w:r>
          </w:p>
        </w:tc>
        <w:tc>
          <w:tcPr>
            <w:tcW w:type="dxa" w:w="2256"/>
            <w:vAlign w:val="center"/>
            <w:shd w:val="clear" w:color="auto" w:fill="F2E9FA"/>
          </w:tcPr>
          <w:p>
            <w:pPr>
              <w:spacing w:after="0"/>
            </w:pPr>
            <w:r/>
            <w:r>
              <w:rPr>
                <w:sz w:val="19"/>
              </w:rPr>
              <w:t>Power cycle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bl>
    <w:p>
      <w:pPr>
        <w:spacing w:after="80"/>
      </w:pPr>
    </w:p>
    <w:p>
      <w:pPr>
        <w:pStyle w:val="Heading2"/>
      </w:pPr>
      <w:r>
        <w:t>Output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5E1A9A"/>
          </w:tcPr>
          <w:p>
            <w:pPr>
              <w:spacing w:after="0"/>
            </w:pPr>
            <w:r/>
            <w:r>
              <w:rPr>
                <w:b/>
                <w:color w:val="FFFFFF"/>
                <w:sz w:val="19"/>
              </w:rPr>
              <w:t>Date</w:t>
            </w:r>
          </w:p>
        </w:tc>
        <w:tc>
          <w:tcPr>
            <w:tcW w:type="dxa" w:w="1128"/>
            <w:vAlign w:val="center"/>
            <w:shd w:val="clear" w:color="auto" w:fill="5E1A9A"/>
          </w:tcPr>
          <w:p>
            <w:pPr>
              <w:spacing w:after="0"/>
            </w:pPr>
            <w:r/>
            <w:r>
              <w:rPr>
                <w:b/>
                <w:color w:val="FFFFFF"/>
                <w:sz w:val="19"/>
              </w:rPr>
              <w:t>Case</w:t>
            </w:r>
          </w:p>
        </w:tc>
        <w:tc>
          <w:tcPr>
            <w:tcW w:type="dxa" w:w="2256"/>
            <w:vAlign w:val="center"/>
            <w:shd w:val="clear" w:color="auto" w:fill="5E1A9A"/>
          </w:tcPr>
          <w:p>
            <w:pPr>
              <w:spacing w:after="0"/>
            </w:pPr>
            <w:r/>
            <w:r>
              <w:rPr>
                <w:b/>
                <w:color w:val="FFFFFF"/>
                <w:sz w:val="19"/>
              </w:rPr>
              <w:t>Condition</w:t>
            </w:r>
          </w:p>
        </w:tc>
        <w:tc>
          <w:tcPr>
            <w:tcW w:type="dxa" w:w="2883"/>
            <w:vAlign w:val="center"/>
            <w:shd w:val="clear" w:color="auto" w:fill="5E1A9A"/>
          </w:tcPr>
          <w:p>
            <w:pPr>
              <w:spacing w:after="0"/>
            </w:pPr>
            <w:r/>
            <w:r>
              <w:rPr>
                <w:b/>
                <w:color w:val="FFFFFF"/>
                <w:sz w:val="19"/>
              </w:rPr>
              <w:t>Observed</w:t>
            </w:r>
          </w:p>
        </w:tc>
        <w:tc>
          <w:tcPr>
            <w:tcW w:type="dxa" w:w="1128"/>
            <w:vAlign w:val="center"/>
            <w:shd w:val="clear" w:color="auto" w:fill="5E1A9A"/>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06/11/2025</w:t>
            </w:r>
          </w:p>
        </w:tc>
        <w:tc>
          <w:tcPr>
            <w:tcW w:type="dxa" w:w="1128"/>
            <w:vAlign w:val="center"/>
            <w:shd w:val="clear" w:color="auto" w:fill="F2E9FA"/>
          </w:tcPr>
          <w:p>
            <w:pPr>
              <w:spacing w:after="0"/>
            </w:pPr>
            <w:r/>
            <w:r>
              <w:rPr>
                <w:sz w:val="19"/>
              </w:rPr>
              <w:t>Case 2</w:t>
            </w:r>
          </w:p>
        </w:tc>
        <w:tc>
          <w:tcPr>
            <w:tcW w:type="dxa" w:w="2256"/>
            <w:vAlign w:val="center"/>
            <w:shd w:val="clear" w:color="auto" w:fill="F2E9FA"/>
          </w:tcPr>
          <w:p>
            <w:pPr>
              <w:spacing w:after="0"/>
            </w:pPr>
            <w:r/>
            <w:r>
              <w:rPr>
                <w:sz w:val="19"/>
              </w:rPr>
              <w:t>Minimum value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12/11/2025</w:t>
            </w:r>
          </w:p>
        </w:tc>
        <w:tc>
          <w:tcPr>
            <w:tcW w:type="dxa" w:w="1128"/>
            <w:vAlign w:val="center"/>
            <w:shd w:val="clear" w:color="auto" w:fill="F2E9FA"/>
          </w:tcPr>
          <w:p>
            <w:pPr>
              <w:spacing w:after="0"/>
            </w:pPr>
            <w:r/>
            <w:r>
              <w:rPr>
                <w:sz w:val="19"/>
              </w:rPr>
              <w:t>Case 4</w:t>
            </w:r>
          </w:p>
        </w:tc>
        <w:tc>
          <w:tcPr>
            <w:tcW w:type="dxa" w:w="2256"/>
            <w:vAlign w:val="center"/>
            <w:shd w:val="clear" w:color="auto" w:fill="F2E9FA"/>
          </w:tcPr>
          <w:p>
            <w:pPr>
              <w:spacing w:after="0"/>
            </w:pPr>
            <w:r/>
            <w:r>
              <w:rPr>
                <w:sz w:val="19"/>
              </w:rPr>
              <w:t>Empty input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18/11/2025</w:t>
            </w:r>
          </w:p>
        </w:tc>
        <w:tc>
          <w:tcPr>
            <w:tcW w:type="dxa" w:w="1128"/>
            <w:vAlign w:val="center"/>
            <w:shd w:val="clear" w:color="auto" w:fill="F2E9FA"/>
          </w:tcPr>
          <w:p>
            <w:pPr>
              <w:spacing w:after="0"/>
            </w:pPr>
            <w:r/>
            <w:r>
              <w:rPr>
                <w:sz w:val="19"/>
              </w:rPr>
              <w:t>Case 6</w:t>
            </w:r>
          </w:p>
        </w:tc>
        <w:tc>
          <w:tcPr>
            <w:tcW w:type="dxa" w:w="2256"/>
            <w:vAlign w:val="center"/>
            <w:shd w:val="clear" w:color="auto" w:fill="F2E9FA"/>
          </w:tcPr>
          <w:p>
            <w:pPr>
              <w:spacing w:after="0"/>
            </w:pPr>
            <w:r/>
            <w:r>
              <w:rPr>
                <w:sz w:val="19"/>
              </w:rPr>
              <w:t>Invalid format</w:t>
            </w:r>
          </w:p>
        </w:tc>
        <w:tc>
          <w:tcPr>
            <w:tcW w:type="dxa" w:w="2883"/>
            <w:vAlign w:val="center"/>
            <w:shd w:val="clear" w:color="auto" w:fill="F2E9FA"/>
          </w:tcPr>
          <w:p>
            <w:pPr>
              <w:spacing w:after="0"/>
            </w:pPr>
            <w:r/>
            <w:r>
              <w:rPr>
                <w:sz w:val="19"/>
              </w:rPr>
              <w:t>Handled with message</w:t>
            </w:r>
          </w:p>
        </w:tc>
        <w:tc>
          <w:tcPr>
            <w:tcW w:type="dxa" w:w="1128"/>
            <w:vAlign w:val="center"/>
            <w:shd w:val="clear" w:color="auto" w:fill="F2E9FA"/>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2E9FA"/>
          </w:tcPr>
          <w:p>
            <w:pPr>
              <w:spacing w:after="0"/>
            </w:pPr>
            <w:r/>
            <w:r>
              <w:rPr>
                <w:sz w:val="19"/>
              </w:rPr>
              <w:t>24/11/2025</w:t>
            </w:r>
          </w:p>
        </w:tc>
        <w:tc>
          <w:tcPr>
            <w:tcW w:type="dxa" w:w="1128"/>
            <w:vAlign w:val="center"/>
            <w:shd w:val="clear" w:color="auto" w:fill="F2E9FA"/>
          </w:tcPr>
          <w:p>
            <w:pPr>
              <w:spacing w:after="0"/>
            </w:pPr>
            <w:r/>
            <w:r>
              <w:rPr>
                <w:sz w:val="19"/>
              </w:rPr>
              <w:t>Case 8</w:t>
            </w:r>
          </w:p>
        </w:tc>
        <w:tc>
          <w:tcPr>
            <w:tcW w:type="dxa" w:w="2256"/>
            <w:vAlign w:val="center"/>
            <w:shd w:val="clear" w:color="auto" w:fill="F2E9FA"/>
          </w:tcPr>
          <w:p>
            <w:pPr>
              <w:spacing w:after="0"/>
            </w:pPr>
            <w:r/>
            <w:r>
              <w:rPr>
                <w:sz w:val="19"/>
              </w:rPr>
              <w:t>Power cycle</w:t>
            </w:r>
          </w:p>
        </w:tc>
        <w:tc>
          <w:tcPr>
            <w:tcW w:type="dxa" w:w="2883"/>
            <w:vAlign w:val="center"/>
            <w:shd w:val="clear" w:color="auto" w:fill="F2E9FA"/>
          </w:tcPr>
          <w:p>
            <w:pPr>
              <w:spacing w:after="0"/>
            </w:pPr>
            <w:r/>
            <w:r>
              <w:rPr>
                <w:sz w:val="19"/>
              </w:rPr>
              <w:t>As expected</w:t>
            </w:r>
          </w:p>
        </w:tc>
        <w:tc>
          <w:tcPr>
            <w:tcW w:type="dxa" w:w="1128"/>
            <w:vAlign w:val="center"/>
            <w:shd w:val="clear" w:color="auto" w:fill="F2E9FA"/>
          </w:tcPr>
          <w:p>
            <w:pPr>
              <w:spacing w:after="0"/>
            </w:pPr>
            <w:r/>
            <w:r>
              <w:rPr>
                <w:sz w:val="19"/>
              </w:rPr>
              <w:t>Pass</w:t>
            </w:r>
          </w:p>
        </w:tc>
      </w:tr>
    </w:tbl>
    <w:p>
      <w:pPr>
        <w:spacing w:after="80"/>
      </w:pPr>
    </w:p>
    <w:p>
      <w:pPr>
        <w:pStyle w:val="Heading1"/>
      </w:pPr>
      <w:r>
        <w:t>Appendix E: Survey Questionnaire</w:t>
      </w:r>
    </w:p>
    <w:p>
      <w:pPr>
        <w:keepNext/>
        <w:spacing w:after="40"/>
      </w:pPr>
      <w:r>
        <w:rPr>
          <w:b/>
          <w:color w:val="7E22CE"/>
        </w:rPr>
        <w:t>Questionnaire (sample)</w:t>
      </w:r>
    </w:p>
    <w:tbl>
      <w:tblP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single" w:sz="4" w:space="0" w:color="CDCCCC"/>
        </w:tblBorders>
      </w:tblPr>
      <w:tblGrid>
        <w:gridCol w:w="9026"/>
      </w:tblGrid>
      <w:tr>
        <w:tc>
          <w:tcPr>
            <w:tcW w:type="dxa" w:w="9026"/>
            <w:shd w:val="clear" w:color="auto" w:fill="F2E9FA"/>
          </w:tcPr>
          <w:p>
            <w:pPr>
              <w:spacing w:after="0"/>
            </w:pPr>
            <w:r>
              <w:rPr>
                <w:b/>
              </w:rPr>
              <w:t>How often do you perform this task?</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How long does it take today?</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What is the most frustrating part?</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Which device do you use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Would you use an automated system? Why or why not?</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Which reports or alerts would help you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How much would you be willing to spend, if anything?</w:t>
            </w:r>
          </w:p>
        </w:tc>
      </w:tr>
      <w:tr>
        <w:trPr>
          <w:trHeight w:val="510" w:hRule="atLeast"/>
        </w:trPr>
        <w:tc>
          <w:tcPr>
            <w:tcW w:type="dxa" w:w="9026"/>
          </w:tcPr>
          <w:p/>
        </w:tc>
      </w:tr>
      <w:tr>
        <w:trPr>
          <w:trHeight w:val="510" w:hRule="atLeast"/>
        </w:trPr>
        <w:tc>
          <w:tcPr>
            <w:tcW w:type="dxa" w:w="9026"/>
          </w:tcPr>
          <w:p/>
        </w:tc>
      </w:tr>
      <w:tr>
        <w:tc>
          <w:tcPr>
            <w:tcW w:type="dxa" w:w="9026"/>
            <w:shd w:val="clear" w:color="auto" w:fill="F2E9FA"/>
          </w:tcPr>
          <w:p>
            <w:pPr>
              <w:spacing w:after="0"/>
            </w:pPr>
            <w:r>
              <w:rPr>
                <w:b/>
              </w:rPr>
              <w:t>Any other suggestions?</w:t>
            </w:r>
          </w:p>
        </w:tc>
      </w:tr>
      <w:tr>
        <w:trPr>
          <w:trHeight w:val="510" w:hRule="atLeast"/>
        </w:trPr>
        <w:tc>
          <w:tcPr>
            <w:tcW w:type="dxa" w:w="9026"/>
          </w:tcPr>
          <w:p/>
        </w:tc>
      </w:tr>
      <w:tr>
        <w:trPr>
          <w:trHeight w:val="510" w:hRule="atLeast"/>
        </w:trPr>
        <w:tc>
          <w:tcPr>
            <w:tcW w:type="dxa" w:w="9026"/>
          </w:tcPr>
          <w:p/>
        </w:tc>
      </w:tr>
    </w:tbl>
    <w:p>
      <w:pPr>
        <w:spacing w:after="120"/>
      </w:pPr>
    </w:p>
    <w:p>
      <w:pPr>
        <w:pStyle w:val="Heading1"/>
      </w:pPr>
      <w:r>
        <w:t>Appendix F: Survey Responses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212"/>
        <w:gridCol w:w="1203"/>
        <w:gridCol w:w="1203"/>
        <w:gridCol w:w="1203"/>
        <w:gridCol w:w="1203"/>
      </w:tblGrid>
      <w:tr>
        <w:trPr>
          <w:tblHeader/>
        </w:trPr>
        <w:tc>
          <w:tcPr>
            <w:tcW w:type="dxa" w:w="4212"/>
            <w:vAlign w:val="center"/>
            <w:shd w:val="clear" w:color="auto" w:fill="5E1A9A"/>
          </w:tcPr>
          <w:p>
            <w:pPr>
              <w:spacing w:after="0"/>
            </w:pPr>
            <w:r/>
            <w:r>
              <w:rPr>
                <w:b/>
                <w:color w:val="FFFFFF"/>
                <w:sz w:val="19"/>
              </w:rPr>
              <w:t>Question</w:t>
            </w:r>
          </w:p>
        </w:tc>
        <w:tc>
          <w:tcPr>
            <w:tcW w:type="dxa" w:w="1203"/>
            <w:vAlign w:val="center"/>
            <w:shd w:val="clear" w:color="auto" w:fill="5E1A9A"/>
          </w:tcPr>
          <w:p>
            <w:pPr>
              <w:spacing w:after="0"/>
            </w:pPr>
            <w:r/>
            <w:r>
              <w:rPr>
                <w:b/>
                <w:color w:val="FFFFFF"/>
                <w:sz w:val="19"/>
              </w:rPr>
              <w:t>Strongly agree</w:t>
            </w:r>
          </w:p>
        </w:tc>
        <w:tc>
          <w:tcPr>
            <w:tcW w:type="dxa" w:w="1203"/>
            <w:vAlign w:val="center"/>
            <w:shd w:val="clear" w:color="auto" w:fill="5E1A9A"/>
          </w:tcPr>
          <w:p>
            <w:pPr>
              <w:spacing w:after="0"/>
            </w:pPr>
            <w:r/>
            <w:r>
              <w:rPr>
                <w:b/>
                <w:color w:val="FFFFFF"/>
                <w:sz w:val="19"/>
              </w:rPr>
              <w:t>Agree</w:t>
            </w:r>
          </w:p>
        </w:tc>
        <w:tc>
          <w:tcPr>
            <w:tcW w:type="dxa" w:w="1203"/>
            <w:vAlign w:val="center"/>
            <w:shd w:val="clear" w:color="auto" w:fill="5E1A9A"/>
          </w:tcPr>
          <w:p>
            <w:pPr>
              <w:spacing w:after="0"/>
            </w:pPr>
            <w:r/>
            <w:r>
              <w:rPr>
                <w:b/>
                <w:color w:val="FFFFFF"/>
                <w:sz w:val="19"/>
              </w:rPr>
              <w:t>Neutral</w:t>
            </w:r>
          </w:p>
        </w:tc>
        <w:tc>
          <w:tcPr>
            <w:tcW w:type="dxa" w:w="1203"/>
            <w:vAlign w:val="center"/>
            <w:shd w:val="clear" w:color="auto" w:fill="5E1A9A"/>
          </w:tcPr>
          <w:p>
            <w:pPr>
              <w:spacing w:after="0"/>
            </w:pPr>
            <w:r/>
            <w:r>
              <w:rPr>
                <w:b/>
                <w:color w:val="FFFFFF"/>
                <w:sz w:val="19"/>
              </w:rPr>
              <w:t>Disagree</w:t>
            </w:r>
          </w:p>
        </w:tc>
      </w:tr>
      <w:tr>
        <w:tc>
          <w:tcPr>
            <w:tcW w:type="dxa" w:w="4212"/>
            <w:vAlign w:val="center"/>
          </w:tcPr>
          <w:p>
            <w:pPr>
              <w:spacing w:after="0"/>
            </w:pPr>
            <w:r/>
            <w:r>
              <w:rPr>
                <w:sz w:val="19"/>
              </w:rPr>
              <w:t>The current process takes too long</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2E9FA"/>
          </w:tcPr>
          <w:p>
            <w:pPr>
              <w:spacing w:after="0"/>
            </w:pPr>
            <w:r/>
            <w:r>
              <w:rPr>
                <w:sz w:val="19"/>
              </w:rPr>
              <w:t>Errors are common today</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r>
      <w:tr>
        <w:tc>
          <w:tcPr>
            <w:tcW w:type="dxa" w:w="4212"/>
            <w:vAlign w:val="center"/>
          </w:tcPr>
          <w:p>
            <w:pPr>
              <w:spacing w:after="0"/>
            </w:pPr>
            <w:r/>
            <w:r>
              <w:rPr>
                <w:sz w:val="19"/>
              </w:rPr>
              <w:t>I would use a mobile app</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2E9FA"/>
          </w:tcPr>
          <w:p>
            <w:pPr>
              <w:spacing w:after="0"/>
            </w:pPr>
            <w:r/>
            <w:r>
              <w:rPr>
                <w:sz w:val="19"/>
              </w:rPr>
              <w:t>Alerts would be useful</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r>
      <w:tr>
        <w:tc>
          <w:tcPr>
            <w:tcW w:type="dxa" w:w="4212"/>
            <w:vAlign w:val="center"/>
          </w:tcPr>
          <w:p>
            <w:pPr>
              <w:spacing w:after="0"/>
            </w:pPr>
            <w:r/>
            <w:r>
              <w:rPr>
                <w:sz w:val="19"/>
              </w:rPr>
              <w:t>Reports would help decisions</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2E9FA"/>
          </w:tcPr>
          <w:p>
            <w:pPr>
              <w:spacing w:after="0"/>
            </w:pPr>
            <w:r/>
            <w:r>
              <w:rPr>
                <w:sz w:val="19"/>
              </w:rPr>
              <w:t>I can learn a new tool quickly</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c>
          <w:tcPr>
            <w:tcW w:type="dxa" w:w="1203"/>
            <w:vAlign w:val="center"/>
            <w:shd w:val="clear" w:color="auto" w:fill="F2E9FA"/>
          </w:tcPr>
          <w:p>
            <w:pPr>
              <w:spacing w:after="0"/>
            </w:pPr>
            <w:r/>
            <w:r>
              <w:rPr>
                <w:sz w:val="19"/>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Smart Parking Management System</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7E22CE"/>
      </w:pBdr>
    </w:pPr>
    <w:rPr>
      <w:rFonts w:ascii="IBM Plex Serif" w:hAnsi="IBM Plex Serif" w:cs="IBM Plex Serif" w:eastAsia="IBM Plex Serif"/>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7E22CE"/>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IBM Plex Serif" w:hAnsi="IBM Plex Serif" w:cs="IBM Plex Serif" w:eastAsia="IBM Plex Serif"/>
      <w:b/>
      <w:sz w:val="23"/>
      <w:szCs w:val="23"/>
    </w:rPr>
  </w:style>
  <w:style w:type="paragraph" w:customStyle="1" w:styleId="TOC2">
    <w:name w:val="TOC 2"/>
    <w:basedOn w:val="Normal"/>
    <w:pPr>
      <w:tabs>
        <w:tab w:pos="9026"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