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412" w:type="dxa"/>
        <w:tblLayout w:type="fixed"/>
        <w:tblBorders>
          <w:top w:val="thinThickThinMediumGap" w:sz="24" w:space="0" w:color="0F172A"/>
          <w:left w:val="thinThickThinMediumGap" w:sz="24" w:space="0" w:color="0F172A"/>
          <w:bottom w:val="thinThickThinMediumGap" w:sz="24" w:space="0" w:color="0F172A"/>
          <w:right w:val="thinThickThinMediumGap" w:sz="24" w:space="0" w:color="0F172A"/>
        </w:tblBorders>
        <w:tblCellMar>
          <w:top w:w="360" w:type="dxa"/>
          <w:left w:w="500" w:type="dxa"/>
          <w:bottom w:w="300" w:type="dxa"/>
          <w:right w:w="500" w:type="dxa"/>
        </w:tblCellMar>
      </w:tblPr>
      <w:tblGrid>
        <w:gridCol w:w="9412"/>
      </w:tblGrid>
      <w:tr>
        <w:trPr>
          <w:trHeight w:val="14071" w:hRule="exact"/>
        </w:trPr>
        <w:tc>
          <w:tcPr>
            <w:tcW w:type="dxa" w:w="9411"/>
          </w:tcPr>
          <w:p>
            <w:pPr>
              <w:spacing w:after="200"/>
              <w:jc w:val="center"/>
            </w:pPr>
            <w:r>
              <w:rPr>
                <w:b/>
                <w:i w:val="0"/>
                <w:color w:val="767676"/>
                <w:sz w:val="22"/>
              </w:rPr>
              <w:t>A PROJECT REPORT ON</w:t>
            </w:r>
          </w:p>
          <w:p>
            <w:pPr>
              <w:pStyle w:val="Title"/>
              <w:jc w:val="center"/>
            </w:pPr>
            <w:r>
              <w:rPr>
                <w:color w:val="0F172A"/>
                <w:sz w:val="64"/>
              </w:rPr>
              <w:t>Smart Parking Management System</w:t>
            </w:r>
          </w:p>
          <w:p>
            <w:pPr>
              <w:spacing w:after="280"/>
              <w:jc w:val="center"/>
            </w:pPr>
            <w:r>
              <w:rPr>
                <w:b w:val="0"/>
                <w:i/>
                <w:color w:val="222222"/>
                <w:sz w:val="24"/>
              </w:rPr>
              <w:t>Find a free parking slot in seconds</w:t>
            </w:r>
          </w:p>
          <w:p>
            <w:pPr>
              <w:spacing w:after="80"/>
              <w:jc w:val="center"/>
            </w:pPr>
            <w:r>
              <w:rPr>
                <w:b w:val="0"/>
                <w:i w:val="0"/>
                <w:color w:val="767676"/>
                <w:sz w:val="21"/>
              </w:rPr>
              <w:t>Submitted in partial fulfilment of the requirements for the award of the degree of</w:t>
            </w:r>
          </w:p>
          <w:p>
            <w:pPr>
              <w:spacing w:after="40"/>
              <w:jc w:val="center"/>
            </w:pPr>
            <w:r>
              <w:rPr>
                <w:b/>
                <w:i w:val="0"/>
                <w:color w:val="222222"/>
                <w:sz w:val="26"/>
              </w:rPr>
              <w:t>BACHELOR OF TECHNOLOGY</w:t>
            </w:r>
          </w:p>
          <w:p>
            <w:pPr>
              <w:spacing w:after="40"/>
              <w:jc w:val="center"/>
            </w:pPr>
            <w:r>
              <w:rPr>
                <w:b w:val="0"/>
                <w:i/>
                <w:color w:val="767676"/>
                <w:sz w:val="21"/>
              </w:rPr>
              <w:t>in</w:t>
            </w:r>
          </w:p>
          <w:p>
            <w:pPr>
              <w:spacing w:after="280"/>
              <w:jc w:val="center"/>
            </w:pPr>
            <w:r>
              <w:rPr>
                <w:b/>
                <w:i w:val="0"/>
                <w:color w:val="222222"/>
                <w:sz w:val="24"/>
              </w:rPr>
              <w:t>Electronics &amp; Communication</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0F172A"/>
                <w:left w:val="thinThickThinMediumGap" w:sz="24" w:space="0" w:color="0F172A"/>
                <w:bottom w:val="thinThickThinMediumGap" w:sz="24" w:space="0" w:color="0F172A"/>
                <w:right w:val="thinThickThinMediumGap" w:sz="24" w:space="0" w:color="0F172A"/>
              </w:tblBorders>
            </w:tblPr>
            <w:tblGrid>
              <w:gridCol w:w="1462"/>
            </w:tblGrid>
            <w:tr>
              <w:trPr>
                <w:trHeight w:val="1463" w:hRule="exact"/>
              </w:trPr>
              <w:tc>
                <w:tcPr>
                  <w:tcW w:type="dxa" w:w="1463"/>
                  <w:shd w:val="clear" w:color="auto" w:fill="E7E8EA"/>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0F172A"/>
                      <w:left w:val="single" w:sz="8" w:space="0" w:color="0F172A"/>
                      <w:bottom w:val="single" w:sz="8" w:space="0" w:color="0F172A"/>
                      <w:right w:val="single" w:sz="8" w:space="0" w:color="0F172A"/>
                    </w:tblBorders>
                  </w:tblPr>
                  <w:tblGrid>
                    <w:gridCol w:w="884"/>
                  </w:tblGrid>
                  <w:tr>
                    <w:trPr>
                      <w:trHeight w:val="884" w:hRule="exact"/>
                    </w:trPr>
                    <w:tc>
                      <w:tcPr>
                        <w:tcW w:type="dxa" w:w="884"/>
                        <w:shd w:val="clear" w:color="auto" w:fill="CACCD0"/>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0F172A"/>
                            </w:tcPr>
                            <w:p>
                              <w:pPr>
                                <w:spacing w:after="0" w:before="0" w:line="20" w:lineRule="exact"/>
                              </w:pPr>
                            </w:p>
                          </w:tc>
                        </w:tr>
                      </w:tbl>
                      <w:p/>
                      <w:p>
                        <w:pPr>
                          <w:spacing w:after="0" w:line="20" w:lineRule="exact"/>
                        </w:pPr>
                      </w:p>
                    </w:tc>
                  </w:tr>
                </w:tbl>
                <w:p/>
                <w:p>
                  <w:pPr>
                    <w:spacing w:after="0" w:line="20" w:lineRule="exact"/>
                  </w:pPr>
                </w:p>
              </w:tc>
            </w:tr>
          </w:tbl>
          <w:p/>
          <w:p>
            <w:pPr>
              <w:spacing w:after="120"/>
              <w:jc w:val="center"/>
            </w:pPr>
            <w:r>
              <w:rPr>
                <w:b w:val="0"/>
                <w:i w:val="0"/>
                <w:color w:val="222222"/>
                <w:sz w:val="12"/>
              </w:rPr>
            </w:r>
          </w:p>
          <w:tbl>
            <w:tblPr>
              <w:tblLayout w:type="fixed"/>
              <w:tblLook w:firstColumn="1" w:firstRow="1" w:lastColumn="0" w:lastRow="0" w:noHBand="0" w:noVBand="1" w:val="04A0"/>
              <w:tblW w:w="8278" w:type="dxa"/>
              <w:tblLayout w:type="fixed"/>
              <w:jc w:val="center"/>
              <w:tblBorders>
                <w:top w:val="nil"/>
                <w:left w:val="nil"/>
                <w:bottom w:val="nil"/>
                <w:right w:val="nil"/>
                <w:insideH w:val="nil"/>
                <w:insideV w:val="nil"/>
              </w:tblBorders>
            </w:tblPr>
            <w:tblGrid>
              <w:gridCol w:w="4139"/>
              <w:gridCol w:w="4139"/>
            </w:tblGrid>
            <w:tr>
              <w:tc>
                <w:tcPr>
                  <w:tcW w:type="dxa" w:w="4139"/>
                </w:tcPr>
                <w:p>
                  <w:pPr>
                    <w:jc w:val="center"/>
                  </w:pPr>
                  <w:r>
                    <w:rPr>
                      <w:b/>
                      <w:i w:val="0"/>
                      <w:caps/>
                      <w:color w:val="767676"/>
                      <w:sz w:val="19"/>
                      <w:spacing w:val="20"/>
                    </w:rPr>
                    <w:t>Submitted by</w:t>
                  </w:r>
                </w:p>
                <w:p>
                  <w:pPr>
                    <w:spacing w:after="0"/>
                    <w:jc w:val="center"/>
                  </w:pPr>
                  <w:r>
                    <w:rPr>
                      <w:b/>
                      <w:i w:val="0"/>
                      <w:color w:val="222222"/>
                      <w:sz w:val="22"/>
                    </w:rPr>
                    <w:t>Pooja Reddy (21IT012)</w:t>
                  </w:r>
                </w:p>
                <w:p>
                  <w:pPr>
                    <w:spacing w:after="0"/>
                    <w:jc w:val="center"/>
                  </w:pPr>
                  <w:r>
                    <w:rPr>
                      <w:b/>
                      <w:i w:val="0"/>
                      <w:color w:val="222222"/>
                      <w:sz w:val="22"/>
                    </w:rPr>
                    <w:t>Nikhil Das (21CE003)</w:t>
                  </w:r>
                </w:p>
                <w:p>
                  <w:pPr>
                    <w:spacing w:after="0"/>
                    <w:jc w:val="center"/>
                  </w:pPr>
                  <w:r>
                    <w:rPr>
                      <w:b/>
                      <w:i w:val="0"/>
                      <w:color w:val="222222"/>
                      <w:sz w:val="22"/>
                    </w:rPr>
                    <w:t>Ishita Menon (21CS027)</w:t>
                  </w:r>
                </w:p>
                <w:p>
                  <w:pPr>
                    <w:spacing w:after="0"/>
                    <w:jc w:val="center"/>
                  </w:pPr>
                  <w:r>
                    <w:rPr>
                      <w:b/>
                      <w:i w:val="0"/>
                      <w:color w:val="222222"/>
                      <w:sz w:val="22"/>
                    </w:rPr>
                    <w:t>Aarav Sharma (21CS001)</w:t>
                  </w:r>
                </w:p>
              </w:tc>
              <w:tc>
                <w:tcPr>
                  <w:tcW w:type="dxa" w:w="4139"/>
                </w:tcPr>
                <w:p>
                  <w:pPr>
                    <w:jc w:val="center"/>
                  </w:pPr>
                  <w:r>
                    <w:rPr>
                      <w:b/>
                      <w:i w:val="0"/>
                      <w:caps/>
                      <w:color w:val="767676"/>
                      <w:sz w:val="19"/>
                      <w:spacing w:val="20"/>
                    </w:rPr>
                    <w:t>Under the guidance of</w:t>
                  </w:r>
                </w:p>
                <w:p>
                  <w:pPr>
                    <w:spacing w:after="0"/>
                    <w:jc w:val="center"/>
                  </w:pPr>
                  <w:r>
                    <w:rPr>
                      <w:b/>
                      <w:i w:val="0"/>
                      <w:color w:val="222222"/>
                      <w:sz w:val="22"/>
                    </w:rPr>
                    <w:t>Dr. M. Fernandes</w:t>
                  </w:r>
                </w:p>
              </w:tc>
            </w:tr>
          </w:tbl>
          <w:p/>
          <w:p>
            <w:pPr>
              <w:spacing w:after="200"/>
              <w:jc w:val="center"/>
            </w:pPr>
            <w:r>
              <w:rPr>
                <w:b w:val="0"/>
                <w:i w:val="0"/>
                <w:color w:val="222222"/>
                <w:sz w:val="12"/>
              </w:rPr>
            </w:r>
          </w:p>
          <w:p>
            <w:pPr>
              <w:spacing w:after="40"/>
              <w:jc w:val="center"/>
            </w:pPr>
            <w:r>
              <w:rPr>
                <w:b/>
                <w:i w:val="0"/>
                <w:color w:val="222222"/>
                <w:sz w:val="22"/>
              </w:rPr>
              <w:t>Department of Electronics &amp; Communication</w:t>
            </w:r>
          </w:p>
          <w:p>
            <w:pPr>
              <w:spacing w:after="40"/>
              <w:jc w:val="center"/>
            </w:pPr>
            <w:r>
              <w:rPr>
                <w:b/>
                <w:i w:val="0"/>
                <w:caps/>
                <w:color w:val="0F172A"/>
                <w:sz w:val="26"/>
              </w:rPr>
              <w:t>Sunrise Institute of Engineering &amp; Management, Indore</w:t>
            </w:r>
          </w:p>
          <w:p>
            <w:pPr>
              <w:spacing w:after="0"/>
              <w:jc w:val="center"/>
            </w:pPr>
            <w:r>
              <w:rPr>
                <w:b w:val="0"/>
                <w:i w:val="0"/>
                <w:color w:val="767676"/>
                <w:sz w:val="21"/>
              </w:rPr>
              <w:t>Session 2025–26</w:t>
            </w:r>
          </w:p>
        </w:tc>
      </w:tr>
    </w:tbl>
    <w:p>
      <w:pPr>
        <w:spacing w:after="0" w:before="0" w:line="20" w:lineRule="exact"/>
      </w:pPr>
      <w:r>
        <w:rPr>
          <w:sz w:val="2"/>
        </w:rPr>
        <w:br w:type="page"/>
      </w:r>
    </w:p>
    <w:tbl>
      <w:tblPr>
        <w:tblLayout w:type="fixed"/>
        <w:tblLook w:firstColumn="1" w:firstRow="1" w:lastColumn="0" w:lastRow="0" w:noHBand="0" w:noVBand="1" w:val="04A0"/>
        <w:tblW w:w="9412" w:type="dxa"/>
        <w:tblLayout w:type="fixed"/>
        <w:tblBorders>
          <w:top w:val="thinThickSmallGap" w:sz="18" w:space="0" w:color="0F172A"/>
          <w:left w:val="thinThickSmallGap" w:sz="18" w:space="0" w:color="0F172A"/>
          <w:bottom w:val="thinThickSmallGap" w:sz="18" w:space="0" w:color="0F172A"/>
          <w:right w:val="thinThickSmallGap" w:sz="18" w:space="0" w:color="0F172A"/>
        </w:tblBorders>
        <w:tblCellMar>
          <w:top w:w="500" w:type="dxa"/>
          <w:left w:w="500" w:type="dxa"/>
          <w:bottom w:w="400" w:type="dxa"/>
          <w:right w:w="500" w:type="dxa"/>
        </w:tblCellMar>
      </w:tblPr>
      <w:tblGrid>
        <w:gridCol w:w="9412"/>
      </w:tblGrid>
      <w:tr>
        <w:trPr>
          <w:trHeight w:val="13788" w:hRule="exact"/>
        </w:trPr>
        <w:tc>
          <w:tcPr>
            <w:tcW w:type="dxa" w:w="9411"/>
          </w:tcPr>
          <w:p>
            <w:pPr>
              <w:spacing w:after="600"/>
              <w:jc w:val="center"/>
            </w:pPr>
            <w:r>
              <w:rPr>
                <w:rFonts w:ascii="Times New Roman" w:hAnsi="Times New Roman" w:cs="Times New Roman" w:eastAsia="Times New Roman"/>
                <w:b/>
                <w:color w:val="0F172A"/>
                <w:sz w:val="44"/>
              </w:rPr>
              <w:t>CERTIFICATE</w:t>
            </w:r>
          </w:p>
          <w:p>
            <w:pPr>
              <w:spacing w:after="240" w:line="360" w:lineRule="auto"/>
              <w:jc w:val="both"/>
            </w:pPr>
            <w:r>
              <w:t>This is to certify that the project report entitled “Smart Parking Management System” is a bonafide record of the work carried out by Pooja Reddy (21IT012), Nikhil Das (21CE003), Ishita Menon (21CS027), Aarav Sharma (21CS001) in partial fulfilment of the requirements for the award of the degree of Bachelor of Technology in Electronics &amp; Communication during the academic year 2025–26.</w:t>
            </w:r>
          </w:p>
          <w:p>
            <w:pPr>
              <w:spacing w:after="240" w:line="360" w:lineRule="auto"/>
              <w:jc w:val="both"/>
            </w:pPr>
            <w:r>
              <w:t>The work presented in this report has not been submitted elsewhere for the award of any other degree or diploma.</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137"/>
              <w:gridCol w:w="3137"/>
              <w:gridCol w:w="3137"/>
            </w:tblGrid>
            <w:tr>
              <w:tc>
                <w:tcPr>
                  <w:tcW w:type="dxa" w:w="3137"/>
                </w:tcPr>
                <w:p>
                  <w:pPr>
                    <w:jc w:val="center"/>
                  </w:pPr>
                  <w:r>
                    <w:t>______________________</w:t>
                  </w:r>
                </w:p>
              </w:tc>
              <w:tc>
                <w:tcPr>
                  <w:tcW w:type="dxa" w:w="3137"/>
                </w:tcPr>
                <w:p>
                  <w:pPr>
                    <w:jc w:val="center"/>
                  </w:pPr>
                  <w:r>
                    <w:t>______________________</w:t>
                  </w:r>
                </w:p>
              </w:tc>
              <w:tc>
                <w:tcPr>
                  <w:tcW w:type="dxa" w:w="3137"/>
                </w:tcPr>
                <w:p>
                  <w:pPr>
                    <w:jc w:val="center"/>
                  </w:pPr>
                  <w:r>
                    <w:t>______________________</w:t>
                  </w:r>
                </w:p>
              </w:tc>
            </w:tr>
            <w:tr>
              <w:tc>
                <w:tcPr>
                  <w:tcW w:type="dxa" w:w="3137"/>
                </w:tcPr>
                <w:p>
                  <w:pPr>
                    <w:jc w:val="center"/>
                  </w:pPr>
                  <w:r>
                    <w:rPr>
                      <w:b/>
                    </w:rPr>
                    <w:t>Dr. M. Fernandes</w:t>
                    <w:br/>
                  </w:r>
                  <w:r>
                    <w:rPr>
                      <w:color w:val="767676"/>
                    </w:rPr>
                    <w:t>Project Guide</w:t>
                  </w:r>
                </w:p>
              </w:tc>
              <w:tc>
                <w:tcPr>
                  <w:tcW w:type="dxa" w:w="3137"/>
                </w:tcPr>
                <w:p>
                  <w:pPr>
                    <w:jc w:val="center"/>
                  </w:pPr>
                  <w:r>
                    <w:rPr>
                      <w:b/>
                    </w:rPr>
                    <w:t>Dr. V. Raghavan</w:t>
                    <w:br/>
                  </w:r>
                  <w:r>
                    <w:rPr>
                      <w:color w:val="767676"/>
                    </w:rPr>
                    <w:t>Head of Department</w:t>
                  </w:r>
                </w:p>
              </w:tc>
              <w:tc>
                <w:tcPr>
                  <w:tcW w:type="dxa" w:w="3137"/>
                </w:tcPr>
                <w:p>
                  <w:pPr>
                    <w:jc w:val="center"/>
                  </w:pPr>
                  <w:r>
                    <w:rPr>
                      <w:b/>
                    </w:rPr>
                    <w:t>External Examiner</w:t>
                    <w:br/>
                  </w:r>
                  <w:r>
                    <w:rPr>
                      <w:color w:val="767676"/>
                    </w:rPr>
                    <w:t>Date: ____________</w:t>
                  </w:r>
                </w:p>
              </w:tc>
            </w:tr>
          </w:tbl>
          <w:p/>
        </w:tc>
      </w:tr>
    </w:tbl>
    <w:p>
      <w:pPr>
        <w:spacing w:after="0" w:line="20" w:lineRule="exact"/>
      </w:pPr>
      <w:r>
        <w:rPr>
          <w:sz w:val="2"/>
        </w:rPr>
        <w:br w:type="page"/>
      </w:r>
    </w:p>
    <w:p>
      <w:pPr>
        <w:pStyle w:val="Heading1"/>
      </w:pPr>
      <w:r>
        <w:t>Declaration</w:t>
      </w:r>
    </w:p>
    <w:p>
      <w:pPr>
        <w:jc w:val="both"/>
      </w:pPr>
      <w:r>
        <w:t>We hereby declare that the project report entitled “Smart Parking Management System” submitted to the Department of Electronics &amp; Communication, Sunrise Institute of Engineering &amp; Management, is a record of original work done by us under the guidance of Dr. M. Fernandes. The results embodied in this report have not been submitted to any other university or institute for the award of any degree.</w:t>
      </w:r>
    </w:p>
    <w:p>
      <w:pPr>
        <w:spacing w:before="480"/>
      </w:pPr>
      <w:r>
        <w:t>Place: ____________        Date: ____________</w:t>
      </w:r>
    </w:p>
    <w:p>
      <w:pPr>
        <w:spacing w:before="600"/>
        <w:jc w:val="right"/>
      </w:pPr>
      <w:r>
        <w:rPr>
          <w:b/>
        </w:rPr>
        <w:t>Pooja Reddy · Nikhil Das · Ishita Menon · Aarav Sharma</w:t>
      </w:r>
    </w:p>
    <w:p>
      <w:pPr>
        <w:pStyle w:val="Heading1"/>
      </w:pPr>
      <w:r>
        <w:t>Acknowledgement</w:t>
      </w:r>
    </w:p>
    <w:p>
      <w:pPr>
        <w:jc w:val="both"/>
      </w:pPr>
      <w:r>
        <w:t>We express our sincere gratitude to our project guide, Dr. M. Fernandes, for constant guidance, encouragement and valuable feedback at every stage of this project.</w:t>
      </w:r>
    </w:p>
    <w:p>
      <w:pPr>
        <w:jc w:val="both"/>
      </w:pPr>
      <w:r>
        <w:t>We thank Dr. V. Raghavan, Head of the Department of Electronics &amp; Communication, and all faculty members for providing the laboratory facilities and support needed to complete this work.</w:t>
      </w:r>
    </w:p>
    <w:p>
      <w:pPr>
        <w:jc w:val="both"/>
      </w:pPr>
      <w:r>
        <w:t>We are grateful to the users who took part in our survey and pilot testing; their honest feedback shaped many of the improvements described in this report.</w:t>
      </w:r>
    </w:p>
    <w:p>
      <w:pPr>
        <w:jc w:val="both"/>
      </w:pPr>
      <w:r>
        <w:t>Finally, we thank our families and friends for their patience and motivation throughout the course of the project.</w:t>
      </w:r>
    </w:p>
    <w:p>
      <w:pPr>
        <w:pStyle w:val="Heading1"/>
      </w:pPr>
      <w:r>
        <w:t>Abstract</w:t>
      </w:r>
    </w:p>
    <w:p>
      <w:pPr>
        <w:jc w:val="both"/>
      </w:pPr>
      <w:r>
        <w:t>Parking slot management is still handled manually in most places — slow, error-prone and hard to track. Smart Parking Management System addresses this gap. Current methods are manual, slow and hard to scale. Affordable technology now makes automation practical. The system is organised into 4 stages — input, process, store, output — and is built with Ultrasonic sensors, Raspberry Pi, MQTT. In our test setup it achieved 3× faster slot finding. This report presents the problem, a review of existing approaches, the requirements, the design and implementation, the testing carried out and the results obtained.</w:t>
      </w:r>
    </w:p>
    <w:p>
      <w:r>
        <w:rPr>
          <w:i/>
          <w:color w:val="767676"/>
        </w:rPr>
        <w:t>Keywords: Ultrasonic sensors, Raspberry Pi, MQTT, Flutter</w:t>
      </w:r>
    </w:p>
    <w:p>
      <w:pPr>
        <w:pStyle w:val="Heading1"/>
      </w:pPr>
      <w:r>
        <w:t>Table of Contents</w:t>
      </w:r>
    </w:p>
    <w:p>
      <w:pPr>
        <w:spacing w:after="0"/>
      </w:pPr>
      <w:r>
        <w:fldChar w:fldCharType="begin" w:dirty="false"/>
      </w:r>
      <w:r>
        <w:instrText xml:space="preserve"> TOC \o "1-2" \h \z \u </w:instrText>
      </w:r>
      <w:r>
        <w:fldChar w:fldCharType="separate"/>
      </w:r>
    </w:p>
    <w:p>
      <w:pPr>
        <w:pStyle w:val="TOC1"/>
      </w:pPr>
      <w:r>
        <w:t>01  Introduction</w:t>
      </w:r>
      <w:r>
        <w:tab/>
        <w:t>9</w:t>
      </w:r>
    </w:p>
    <w:p>
      <w:pPr>
        <w:pStyle w:val="TOC2"/>
      </w:pPr>
      <w:r>
        <w:t>1.1  Background</w:t>
      </w:r>
      <w:r>
        <w:tab/>
        <w:t>9</w:t>
      </w:r>
    </w:p>
    <w:p>
      <w:pPr>
        <w:pStyle w:val="TOC2"/>
      </w:pPr>
      <w:r>
        <w:t>1.2  Motivation</w:t>
      </w:r>
      <w:r>
        <w:tab/>
        <w:t>9</w:t>
      </w:r>
    </w:p>
    <w:p>
      <w:pPr>
        <w:pStyle w:val="TOC2"/>
      </w:pPr>
      <w:r>
        <w:t>1.3  Problem Statement</w:t>
      </w:r>
      <w:r>
        <w:tab/>
        <w:t>9</w:t>
      </w:r>
    </w:p>
    <w:p>
      <w:pPr>
        <w:pStyle w:val="TOC2"/>
      </w:pPr>
      <w:r>
        <w:t>1.4  Objectives</w:t>
      </w:r>
      <w:r>
        <w:tab/>
        <w:t>9</w:t>
      </w:r>
    </w:p>
    <w:p>
      <w:pPr>
        <w:pStyle w:val="TOC2"/>
      </w:pPr>
      <w:r>
        <w:t>1.5  Scope of the Project</w:t>
      </w:r>
      <w:r>
        <w:tab/>
        <w:t>9</w:t>
      </w:r>
    </w:p>
    <w:p>
      <w:pPr>
        <w:pStyle w:val="TOC2"/>
      </w:pPr>
      <w:r>
        <w:t>1.6  Organisation of the Report</w:t>
      </w:r>
      <w:r>
        <w:tab/>
        <w:t>10</w:t>
      </w:r>
    </w:p>
    <w:p>
      <w:pPr>
        <w:pStyle w:val="TOC1"/>
      </w:pPr>
      <w:r>
        <w:t>02  Literature Review</w:t>
      </w:r>
      <w:r>
        <w:tab/>
        <w:t>11</w:t>
      </w:r>
    </w:p>
    <w:p>
      <w:pPr>
        <w:pStyle w:val="TOC2"/>
      </w:pPr>
      <w:r>
        <w:t>2.1  Existing Work</w:t>
      </w:r>
      <w:r>
        <w:tab/>
        <w:t>11</w:t>
      </w:r>
    </w:p>
    <w:p>
      <w:pPr>
        <w:pStyle w:val="TOC2"/>
      </w:pPr>
      <w:r>
        <w:t>2.2  Research Gap</w:t>
      </w:r>
      <w:r>
        <w:tab/>
        <w:t>11</w:t>
      </w:r>
    </w:p>
    <w:p>
      <w:pPr>
        <w:pStyle w:val="TOC1"/>
      </w:pPr>
      <w:r>
        <w:t>03  Requirement Analysis</w:t>
      </w:r>
      <w:r>
        <w:tab/>
        <w:t>13</w:t>
      </w:r>
    </w:p>
    <w:p>
      <w:pPr>
        <w:pStyle w:val="TOC2"/>
      </w:pPr>
      <w:r>
        <w:t>3.1  Requirement Gathering</w:t>
      </w:r>
      <w:r>
        <w:tab/>
        <w:t>13</w:t>
      </w:r>
    </w:p>
    <w:p>
      <w:pPr>
        <w:pStyle w:val="TOC2"/>
      </w:pPr>
      <w:r>
        <w:t>3.2  Functional Requirements</w:t>
      </w:r>
      <w:r>
        <w:tab/>
        <w:t>13</w:t>
      </w:r>
    </w:p>
    <w:p>
      <w:pPr>
        <w:pStyle w:val="TOC2"/>
      </w:pPr>
      <w:r>
        <w:t>3.3  Non-functional Requirements</w:t>
      </w:r>
      <w:r>
        <w:tab/>
        <w:t>13</w:t>
      </w:r>
    </w:p>
    <w:p>
      <w:pPr>
        <w:pStyle w:val="TOC2"/>
      </w:pPr>
      <w:r>
        <w:t>3.4  Hardware and Software Requirements</w:t>
      </w:r>
      <w:r>
        <w:tab/>
        <w:t>14</w:t>
      </w:r>
    </w:p>
    <w:p>
      <w:pPr>
        <w:pStyle w:val="TOC1"/>
      </w:pPr>
      <w:r>
        <w:t>04  System Design</w:t>
      </w:r>
      <w:r>
        <w:tab/>
        <w:t>15</w:t>
      </w:r>
    </w:p>
    <w:p>
      <w:pPr>
        <w:pStyle w:val="TOC2"/>
      </w:pPr>
      <w:r>
        <w:t>4.1  Proposed System</w:t>
      </w:r>
      <w:r>
        <w:tab/>
        <w:t>15</w:t>
      </w:r>
    </w:p>
    <w:p>
      <w:pPr>
        <w:pStyle w:val="TOC2"/>
      </w:pPr>
      <w:r>
        <w:t>4.2  System Architecture</w:t>
      </w:r>
      <w:r>
        <w:tab/>
        <w:t>15</w:t>
      </w:r>
    </w:p>
    <w:p>
      <w:pPr>
        <w:pStyle w:val="TOC2"/>
      </w:pPr>
      <w:r>
        <w:t>4.3  Technology Stack</w:t>
      </w:r>
      <w:r>
        <w:tab/>
        <w:t>16</w:t>
      </w:r>
    </w:p>
    <w:p>
      <w:pPr>
        <w:pStyle w:val="TOC2"/>
      </w:pPr>
      <w:r>
        <w:t>4.4  Data Flow</w:t>
      </w:r>
      <w:r>
        <w:tab/>
        <w:t>16</w:t>
      </w:r>
    </w:p>
    <w:p>
      <w:pPr>
        <w:pStyle w:val="TOC2"/>
      </w:pPr>
      <w:r>
        <w:t>4.5  Data Design</w:t>
      </w:r>
      <w:r>
        <w:tab/>
        <w:t>16</w:t>
      </w:r>
    </w:p>
    <w:p>
      <w:pPr>
        <w:pStyle w:val="TOC1"/>
      </w:pPr>
      <w:r>
        <w:t>05  Implementation</w:t>
      </w:r>
      <w:r>
        <w:tab/>
        <w:t>18</w:t>
      </w:r>
    </w:p>
    <w:p>
      <w:pPr>
        <w:pStyle w:val="TOC2"/>
      </w:pPr>
      <w:r>
        <w:t>5.1  Methodology</w:t>
      </w:r>
      <w:r>
        <w:tab/>
        <w:t>18</w:t>
      </w:r>
    </w:p>
    <w:p>
      <w:pPr>
        <w:pStyle w:val="TOC2"/>
      </w:pPr>
      <w:r>
        <w:t>5.2  Project Timeline</w:t>
      </w:r>
      <w:r>
        <w:tab/>
        <w:t>18</w:t>
      </w:r>
    </w:p>
    <w:p>
      <w:pPr>
        <w:pStyle w:val="TOC2"/>
      </w:pPr>
      <w:r>
        <w:t>5.3  Module Description</w:t>
      </w:r>
      <w:r>
        <w:tab/>
        <w:t>18</w:t>
      </w:r>
    </w:p>
    <w:p>
      <w:pPr>
        <w:pStyle w:val="TOC1"/>
      </w:pPr>
      <w:r>
        <w:t>06  Testing and Results</w:t>
      </w:r>
      <w:r>
        <w:tab/>
        <w:t>20</w:t>
      </w:r>
    </w:p>
    <w:p>
      <w:pPr>
        <w:pStyle w:val="TOC2"/>
      </w:pPr>
      <w:r>
        <w:t>6.1  Testing Strategy</w:t>
      </w:r>
      <w:r>
        <w:tab/>
        <w:t>20</w:t>
      </w:r>
    </w:p>
    <w:p>
      <w:pPr>
        <w:pStyle w:val="TOC2"/>
      </w:pPr>
      <w:r>
        <w:t>6.2  Test Cases</w:t>
      </w:r>
      <w:r>
        <w:tab/>
        <w:t>20</w:t>
      </w:r>
    </w:p>
    <w:p>
      <w:pPr>
        <w:pStyle w:val="TOC2"/>
      </w:pPr>
      <w:r>
        <w:t>6.3  Results</w:t>
      </w:r>
      <w:r>
        <w:tab/>
        <w:t>20</w:t>
      </w:r>
    </w:p>
    <w:p>
      <w:pPr>
        <w:pStyle w:val="TOC2"/>
      </w:pPr>
      <w:r>
        <w:t>6.4  Outcomes Against Objectives</w:t>
      </w:r>
      <w:r>
        <w:tab/>
        <w:t>21</w:t>
      </w:r>
    </w:p>
    <w:p>
      <w:pPr>
        <w:pStyle w:val="TOC1"/>
      </w:pPr>
      <w:r>
        <w:t>07  Conclusion and Future Scope</w:t>
      </w:r>
      <w:r>
        <w:tab/>
        <w:t>22</w:t>
      </w:r>
    </w:p>
    <w:p>
      <w:pPr>
        <w:pStyle w:val="TOC2"/>
      </w:pPr>
      <w:r>
        <w:t>7.1  Conclusion</w:t>
      </w:r>
      <w:r>
        <w:tab/>
        <w:t>22</w:t>
      </w:r>
    </w:p>
    <w:p>
      <w:pPr>
        <w:pStyle w:val="TOC2"/>
      </w:pPr>
      <w:r>
        <w:t>7.2  Future Scope</w:t>
      </w:r>
      <w:r>
        <w:tab/>
        <w:t>22</w:t>
      </w:r>
    </w:p>
    <w:p>
      <w:pPr>
        <w:pStyle w:val="TOC1"/>
      </w:pPr>
      <w:r>
        <w:t>08  References</w:t>
      </w:r>
      <w:r>
        <w:tab/>
        <w:t>23</w:t>
      </w:r>
    </w:p>
    <w:p>
      <w:pPr>
        <w:spacing w:after="0"/>
      </w:pPr>
      <w:r>
        <w:fldChar w:fldCharType="end"/>
      </w:r>
    </w:p>
    <w:p>
      <w:pPr>
        <w:pStyle w:val="Heading1"/>
      </w:pPr>
      <w:r>
        <w:t>List of Tables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1458"/>
        <w:gridCol w:w="7953"/>
      </w:tblGrid>
      <w:tr>
        <w:trPr>
          <w:tblHeader/>
        </w:trPr>
        <w:tc>
          <w:tcPr>
            <w:tcW w:type="dxa" w:w="1458"/>
            <w:vAlign w:val="center"/>
            <w:shd w:val="clear" w:color="auto" w:fill="0B1120"/>
          </w:tcPr>
          <w:p>
            <w:pPr>
              <w:spacing w:after="0"/>
            </w:pPr>
            <w:r/>
            <w:r>
              <w:rPr>
                <w:b/>
                <w:color w:val="FFFFFF"/>
                <w:sz w:val="22"/>
              </w:rPr>
              <w:t>Table</w:t>
            </w:r>
          </w:p>
        </w:tc>
        <w:tc>
          <w:tcPr>
            <w:tcW w:type="dxa" w:w="7953"/>
            <w:vAlign w:val="center"/>
            <w:shd w:val="clear" w:color="auto" w:fill="0B1120"/>
          </w:tcPr>
          <w:p>
            <w:pPr>
              <w:spacing w:after="0"/>
            </w:pPr>
            <w:r/>
            <w:r>
              <w:rPr>
                <w:b/>
                <w:color w:val="FFFFFF"/>
                <w:sz w:val="22"/>
              </w:rPr>
              <w:t>Title</w:t>
            </w:r>
          </w:p>
        </w:tc>
      </w:tr>
      <w:tr>
        <w:tc>
          <w:tcPr>
            <w:tcW w:type="dxa" w:w="1458"/>
            <w:vAlign w:val="center"/>
          </w:tcPr>
          <w:p>
            <w:pPr>
              <w:spacing w:after="0"/>
            </w:pPr>
            <w:r/>
            <w:r>
              <w:rPr>
                <w:sz w:val="22"/>
              </w:rPr>
              <w:t>2.1</w:t>
            </w:r>
          </w:p>
        </w:tc>
        <w:tc>
          <w:tcPr>
            <w:tcW w:type="dxa" w:w="7953"/>
            <w:vAlign w:val="center"/>
          </w:tcPr>
          <w:p>
            <w:pPr>
              <w:spacing w:after="0"/>
            </w:pPr>
            <w:r/>
            <w:r>
              <w:rPr>
                <w:sz w:val="22"/>
              </w:rPr>
              <w:t>Summary of existing work</w:t>
            </w:r>
          </w:p>
        </w:tc>
      </w:tr>
      <w:tr>
        <w:tc>
          <w:tcPr>
            <w:tcW w:type="dxa" w:w="1458"/>
            <w:vAlign w:val="center"/>
            <w:shd w:val="clear" w:color="auto" w:fill="E7E8EA"/>
          </w:tcPr>
          <w:p>
            <w:pPr>
              <w:spacing w:after="0"/>
            </w:pPr>
            <w:r/>
            <w:r>
              <w:rPr>
                <w:sz w:val="22"/>
              </w:rPr>
              <w:t>2.2</w:t>
            </w:r>
          </w:p>
        </w:tc>
        <w:tc>
          <w:tcPr>
            <w:tcW w:type="dxa" w:w="7953"/>
            <w:vAlign w:val="center"/>
            <w:shd w:val="clear" w:color="auto" w:fill="E7E8EA"/>
          </w:tcPr>
          <w:p>
            <w:pPr>
              <w:spacing w:after="0"/>
            </w:pPr>
            <w:r/>
            <w:r>
              <w:rPr>
                <w:sz w:val="22"/>
              </w:rPr>
              <w:t>Existing versus proposed system</w:t>
            </w:r>
          </w:p>
        </w:tc>
      </w:tr>
      <w:tr>
        <w:tc>
          <w:tcPr>
            <w:tcW w:type="dxa" w:w="1458"/>
            <w:vAlign w:val="center"/>
          </w:tcPr>
          <w:p>
            <w:pPr>
              <w:spacing w:after="0"/>
            </w:pPr>
            <w:r/>
            <w:r>
              <w:rPr>
                <w:sz w:val="22"/>
              </w:rPr>
              <w:t>4.1</w:t>
            </w:r>
          </w:p>
        </w:tc>
        <w:tc>
          <w:tcPr>
            <w:tcW w:type="dxa" w:w="7953"/>
            <w:vAlign w:val="center"/>
          </w:tcPr>
          <w:p>
            <w:pPr>
              <w:spacing w:after="0"/>
            </w:pPr>
            <w:r/>
            <w:r>
              <w:rPr>
                <w:sz w:val="22"/>
              </w:rPr>
              <w:t>Technology stack</w:t>
            </w:r>
          </w:p>
        </w:tc>
      </w:tr>
      <w:tr>
        <w:tc>
          <w:tcPr>
            <w:tcW w:type="dxa" w:w="1458"/>
            <w:vAlign w:val="center"/>
            <w:shd w:val="clear" w:color="auto" w:fill="E7E8EA"/>
          </w:tcPr>
          <w:p>
            <w:pPr>
              <w:spacing w:after="0"/>
            </w:pPr>
            <w:r/>
            <w:r>
              <w:rPr>
                <w:sz w:val="22"/>
              </w:rPr>
              <w:t>5.1</w:t>
            </w:r>
          </w:p>
        </w:tc>
        <w:tc>
          <w:tcPr>
            <w:tcW w:type="dxa" w:w="7953"/>
            <w:vAlign w:val="center"/>
            <w:shd w:val="clear" w:color="auto" w:fill="E7E8EA"/>
          </w:tcPr>
          <w:p>
            <w:pPr>
              <w:spacing w:after="0"/>
            </w:pPr>
            <w:r/>
            <w:r>
              <w:rPr>
                <w:sz w:val="22"/>
              </w:rPr>
              <w:t>Project timeline</w:t>
            </w:r>
          </w:p>
        </w:tc>
      </w:tr>
      <w:tr>
        <w:tc>
          <w:tcPr>
            <w:tcW w:type="dxa" w:w="1458"/>
            <w:vAlign w:val="center"/>
          </w:tcPr>
          <w:p>
            <w:pPr>
              <w:spacing w:after="0"/>
            </w:pPr>
            <w:r/>
            <w:r>
              <w:rPr>
                <w:sz w:val="22"/>
              </w:rPr>
              <w:t>6.1</w:t>
            </w:r>
          </w:p>
        </w:tc>
        <w:tc>
          <w:tcPr>
            <w:tcW w:type="dxa" w:w="7953"/>
            <w:vAlign w:val="center"/>
          </w:tcPr>
          <w:p>
            <w:pPr>
              <w:spacing w:after="0"/>
            </w:pPr>
            <w:r/>
            <w:r>
              <w:rPr>
                <w:sz w:val="22"/>
              </w:rPr>
              <w:t>Test cases</w:t>
            </w:r>
          </w:p>
        </w:tc>
      </w:tr>
      <w:tr>
        <w:tc>
          <w:tcPr>
            <w:tcW w:type="dxa" w:w="1458"/>
            <w:vAlign w:val="center"/>
            <w:shd w:val="clear" w:color="auto" w:fill="E7E8EA"/>
          </w:tcPr>
          <w:p>
            <w:pPr>
              <w:spacing w:after="0"/>
            </w:pPr>
            <w:r/>
            <w:r>
              <w:rPr>
                <w:sz w:val="22"/>
              </w:rPr>
              <w:t>6.2</w:t>
            </w:r>
          </w:p>
        </w:tc>
        <w:tc>
          <w:tcPr>
            <w:tcW w:type="dxa" w:w="7953"/>
            <w:vAlign w:val="center"/>
            <w:shd w:val="clear" w:color="auto" w:fill="E7E8EA"/>
          </w:tcPr>
          <w:p>
            <w:pPr>
              <w:spacing w:after="0"/>
            </w:pPr>
            <w:r/>
            <w:r>
              <w:rPr>
                <w:sz w:val="22"/>
              </w:rPr>
              <w:t>Results from the test setup (sample data)</w:t>
            </w:r>
          </w:p>
        </w:tc>
      </w:tr>
    </w:tbl>
    <w:p>
      <w:pPr>
        <w:spacing w:after="80"/>
      </w:pPr>
    </w:p>
    <w:p>
      <w:pPr>
        <w:pStyle w:val="Heading1"/>
      </w:pPr>
      <w:r>
        <w:t>01  Introduction</w:t>
      </w:r>
    </w:p>
    <w:p>
      <w:pPr>
        <w:pStyle w:val="Heading2"/>
      </w:pPr>
      <w:r>
        <w:t>1.1  Background</w:t>
      </w:r>
    </w:p>
    <w:p>
      <w:pPr>
        <w:jc w:val="both"/>
      </w:pPr>
      <w:r>
        <w:t>Smart Parking Management System addresses a practical problem that affects students, institutions and small organisations alike. Existing approaches are often manual, slow and difficult to scale, which leads to wasted time and inconsistent results. Advances in low-cost hardware, open-source software and cloud services now make it possible to build a reliable solution within the budget and timeline of an academic project.</w:t>
      </w:r>
    </w:p>
    <w:p>
      <w:pPr>
        <w:jc w:val="both"/>
      </w:pPr>
      <w:r>
        <w:t>This report documents the complete life cycle of the project: from the initial study of the problem and review of existing work, through system design and implementation, to testing and evaluation. Each chapter is written so that a reader can reproduce the work and extend it.</w:t>
      </w:r>
    </w:p>
    <w:p>
      <w:pPr>
        <w:pStyle w:val="Heading2"/>
      </w:pPr>
      <w:r>
        <w:t>1.2  Motivation</w:t>
      </w:r>
    </w:p>
    <w:p>
      <w:pPr>
        <w:jc w:val="both"/>
      </w:pPr>
      <w:r>
        <w:t>The motivation for this project came from direct observation. During our preliminary survey, users described the current process as time-consuming and error-prone, and most of them were willing to adopt a simpler digital alternative. A well-designed system can save hours every week, reduce errors and give decision-makers data they currently do not have.</w:t>
      </w:r>
    </w:p>
    <w:p>
      <w:pPr>
        <w:pStyle w:val="Heading2"/>
      </w:pPr>
      <w:r>
        <w:t>1.3  Problem Statement</w:t>
      </w:r>
    </w:p>
    <w:p>
      <w:pPr>
        <w:jc w:val="both"/>
      </w:pPr>
      <w:r>
        <w:t>Parking slot management is still handled manually in most places — slow, error-prone and hard to track. The key problems identified during our preliminary study are:</w:t>
      </w:r>
    </w:p>
    <w:p>
      <w:pPr>
        <w:pStyle w:val="ListBullet"/>
      </w:pPr>
      <w:r>
        <w:t>Manual work — Parking slot management takes hours of repetitive effort.</w:t>
      </w:r>
    </w:p>
    <w:p>
      <w:pPr>
        <w:pStyle w:val="ListBullet"/>
      </w:pPr>
      <w:r>
        <w:t>Errors — Mistakes creep in and are hard to trace.</w:t>
      </w:r>
    </w:p>
    <w:p>
      <w:pPr>
        <w:pStyle w:val="ListBullet"/>
      </w:pPr>
      <w:r>
        <w:t>No insight — Drivers and mall operators lack data to make decisions.</w:t>
      </w:r>
    </w:p>
    <w:p>
      <w:pPr>
        <w:pStyle w:val="Heading2"/>
      </w:pPr>
      <w:r>
        <w:t>1.4  Objectives</w:t>
      </w:r>
    </w:p>
    <w:p>
      <w:r>
        <w:t>The project was planned around the following objectives:</w:t>
      </w:r>
    </w:p>
    <w:p>
      <w:pPr>
        <w:pStyle w:val="ListNumber"/>
      </w:pPr>
      <w:r>
        <w:t>Automate the core steps of parking slot management</w:t>
      </w:r>
    </w:p>
    <w:p>
      <w:pPr>
        <w:pStyle w:val="ListNumber"/>
      </w:pPr>
      <w:r>
        <w:t>Give drivers and mall operators a simple, mobile-friendly interface</w:t>
      </w:r>
    </w:p>
    <w:p>
      <w:pPr>
        <w:pStyle w:val="ListNumber"/>
      </w:pPr>
      <w:r>
        <w:t>Store data securely and generate reports</w:t>
      </w:r>
    </w:p>
    <w:p>
      <w:pPr>
        <w:pStyle w:val="ListNumber"/>
      </w:pPr>
      <w:r>
        <w:t>Evaluate the system against the existing process</w:t>
      </w:r>
    </w:p>
    <w:p>
      <w:pPr>
        <w:pStyle w:val="Heading2"/>
      </w:pPr>
      <w:r>
        <w:t>1.5  Scope of the Project</w:t>
      </w:r>
    </w:p>
    <w:p>
      <w:pPr>
        <w:jc w:val="both"/>
      </w:pPr>
      <w:r>
        <w:t>The scope of the project is limited to a working prototype that demonstrates the core functionality end to end. Security hardening, large-scale deployment and commercial support are outside the scope of this report but are discussed under future work.</w:t>
      </w:r>
    </w:p>
    <w:p>
      <w:pPr>
        <w:pStyle w:val="Heading2"/>
      </w:pPr>
      <w:r>
        <w:t>1.6  Organisation of the Report</w:t>
      </w:r>
    </w:p>
    <w:p>
      <w:pPr>
        <w:pStyle w:val="ListBullet"/>
      </w:pPr>
      <w:r>
        <w:t>Chapter 2 reviews existing work and identifies the research gap.</w:t>
      </w:r>
    </w:p>
    <w:p>
      <w:pPr>
        <w:pStyle w:val="ListBullet"/>
      </w:pPr>
      <w:r>
        <w:t>Chapter 3 analyses the requirements and the feasibility of the project.</w:t>
      </w:r>
    </w:p>
    <w:p>
      <w:pPr>
        <w:pStyle w:val="ListBullet"/>
      </w:pPr>
      <w:r>
        <w:t>Chapter 4 describes the system design, architecture and data design.</w:t>
      </w:r>
    </w:p>
    <w:p>
      <w:pPr>
        <w:pStyle w:val="ListBullet"/>
      </w:pPr>
      <w:r>
        <w:t>Chapter 5 explains the implementation of each module.</w:t>
      </w:r>
    </w:p>
    <w:p>
      <w:pPr>
        <w:pStyle w:val="ListBullet"/>
      </w:pPr>
      <w:r>
        <w:t>Chapter 6 presents the testing strategy, test cases and results.</w:t>
      </w:r>
    </w:p>
    <w:p>
      <w:pPr>
        <w:pStyle w:val="ListBullet"/>
      </w:pPr>
      <w:r>
        <w:t>Chapter 7 concludes the report and outlines future work.</w:t>
      </w:r>
    </w:p>
    <w:p>
      <w:pPr>
        <w:pStyle w:val="Heading1"/>
      </w:pPr>
      <w:r>
        <w:t>02  Literature Review</w:t>
      </w:r>
    </w:p>
    <w:p>
      <w:pPr>
        <w:pStyle w:val="Heading2"/>
      </w:pPr>
      <w:r>
        <w:t>2.1  Existing Work</w:t>
      </w:r>
    </w:p>
    <w:p>
      <w:pPr>
        <w:jc w:val="both"/>
      </w:pPr>
      <w:r>
        <w:t>A review of published work, available products and current practice was carried out to understand what already exists. Table 2.1 summarises representative approaches.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440"/>
        <w:gridCol w:w="3486"/>
        <w:gridCol w:w="3486"/>
      </w:tblGrid>
      <w:tr>
        <w:trPr>
          <w:tblHeader/>
        </w:trPr>
        <w:tc>
          <w:tcPr>
            <w:tcW w:type="dxa" w:w="2440"/>
            <w:vAlign w:val="center"/>
            <w:shd w:val="clear" w:color="auto" w:fill="0B1120"/>
          </w:tcPr>
          <w:p>
            <w:pPr>
              <w:spacing w:after="0"/>
            </w:pPr>
            <w:r/>
            <w:r>
              <w:rPr>
                <w:b/>
                <w:color w:val="FFFFFF"/>
                <w:sz w:val="22"/>
              </w:rPr>
              <w:t>Study / system</w:t>
            </w:r>
          </w:p>
        </w:tc>
        <w:tc>
          <w:tcPr>
            <w:tcW w:type="dxa" w:w="3486"/>
            <w:vAlign w:val="center"/>
            <w:shd w:val="clear" w:color="auto" w:fill="0B1120"/>
          </w:tcPr>
          <w:p>
            <w:pPr>
              <w:spacing w:after="0"/>
            </w:pPr>
            <w:r/>
            <w:r>
              <w:rPr>
                <w:b/>
                <w:color w:val="FFFFFF"/>
                <w:sz w:val="22"/>
              </w:rPr>
              <w:t>Approach</w:t>
            </w:r>
          </w:p>
        </w:tc>
        <w:tc>
          <w:tcPr>
            <w:tcW w:type="dxa" w:w="3486"/>
            <w:vAlign w:val="center"/>
            <w:shd w:val="clear" w:color="auto" w:fill="0B1120"/>
          </w:tcPr>
          <w:p>
            <w:pPr>
              <w:spacing w:after="0"/>
            </w:pPr>
            <w:r/>
            <w:r>
              <w:rPr>
                <w:b/>
                <w:color w:val="FFFFFF"/>
                <w:sz w:val="22"/>
              </w:rPr>
              <w:t>Limitation</w:t>
            </w:r>
          </w:p>
        </w:tc>
      </w:tr>
      <w:tr>
        <w:tc>
          <w:tcPr>
            <w:tcW w:type="dxa" w:w="2440"/>
            <w:vAlign w:val="center"/>
          </w:tcPr>
          <w:p>
            <w:pPr>
              <w:spacing w:after="0"/>
            </w:pPr>
            <w:r/>
            <w:r>
              <w:rPr>
                <w:sz w:val="22"/>
              </w:rPr>
              <w:t>Study A</w:t>
            </w:r>
          </w:p>
        </w:tc>
        <w:tc>
          <w:tcPr>
            <w:tcW w:type="dxa" w:w="3486"/>
            <w:vAlign w:val="center"/>
          </w:tcPr>
          <w:p>
            <w:pPr>
              <w:spacing w:after="0"/>
            </w:pPr>
            <w:r/>
            <w:r>
              <w:rPr>
                <w:sz w:val="22"/>
              </w:rPr>
              <w:t>Rule-based automation</w:t>
            </w:r>
          </w:p>
        </w:tc>
        <w:tc>
          <w:tcPr>
            <w:tcW w:type="dxa" w:w="3486"/>
            <w:vAlign w:val="center"/>
          </w:tcPr>
          <w:p>
            <w:pPr>
              <w:spacing w:after="0"/>
            </w:pPr>
            <w:r/>
            <w:r>
              <w:rPr>
                <w:sz w:val="22"/>
              </w:rPr>
              <w:t>Not adaptive</w:t>
            </w:r>
          </w:p>
        </w:tc>
      </w:tr>
      <w:tr>
        <w:tc>
          <w:tcPr>
            <w:tcW w:type="dxa" w:w="2440"/>
            <w:vAlign w:val="center"/>
            <w:shd w:val="clear" w:color="auto" w:fill="E7E8EA"/>
          </w:tcPr>
          <w:p>
            <w:pPr>
              <w:spacing w:after="0"/>
            </w:pPr>
            <w:r/>
            <w:r>
              <w:rPr>
                <w:sz w:val="22"/>
              </w:rPr>
              <w:t>Study B</w:t>
            </w:r>
          </w:p>
        </w:tc>
        <w:tc>
          <w:tcPr>
            <w:tcW w:type="dxa" w:w="3486"/>
            <w:vAlign w:val="center"/>
            <w:shd w:val="clear" w:color="auto" w:fill="E7E8EA"/>
          </w:tcPr>
          <w:p>
            <w:pPr>
              <w:spacing w:after="0"/>
            </w:pPr>
            <w:r/>
            <w:r>
              <w:rPr>
                <w:sz w:val="22"/>
              </w:rPr>
              <w:t>Mobile data collection</w:t>
            </w:r>
          </w:p>
        </w:tc>
        <w:tc>
          <w:tcPr>
            <w:tcW w:type="dxa" w:w="3486"/>
            <w:vAlign w:val="center"/>
            <w:shd w:val="clear" w:color="auto" w:fill="E7E8EA"/>
          </w:tcPr>
          <w:p>
            <w:pPr>
              <w:spacing w:after="0"/>
            </w:pPr>
            <w:r/>
            <w:r>
              <w:rPr>
                <w:sz w:val="22"/>
              </w:rPr>
              <w:t>No analytics</w:t>
            </w:r>
          </w:p>
        </w:tc>
      </w:tr>
      <w:tr>
        <w:tc>
          <w:tcPr>
            <w:tcW w:type="dxa" w:w="2440"/>
            <w:vAlign w:val="center"/>
          </w:tcPr>
          <w:p>
            <w:pPr>
              <w:spacing w:after="0"/>
            </w:pPr>
            <w:r/>
            <w:r>
              <w:rPr>
                <w:sz w:val="22"/>
              </w:rPr>
              <w:t>Commercial tools</w:t>
            </w:r>
          </w:p>
        </w:tc>
        <w:tc>
          <w:tcPr>
            <w:tcW w:type="dxa" w:w="3486"/>
            <w:vAlign w:val="center"/>
          </w:tcPr>
          <w:p>
            <w:pPr>
              <w:spacing w:after="0"/>
            </w:pPr>
            <w:r/>
            <w:r>
              <w:rPr>
                <w:sz w:val="22"/>
              </w:rPr>
              <w:t>Full-featured suites</w:t>
            </w:r>
          </w:p>
        </w:tc>
        <w:tc>
          <w:tcPr>
            <w:tcW w:type="dxa" w:w="3486"/>
            <w:vAlign w:val="center"/>
          </w:tcPr>
          <w:p>
            <w:pPr>
              <w:spacing w:after="0"/>
            </w:pPr>
            <w:r/>
            <w:r>
              <w:rPr>
                <w:sz w:val="22"/>
              </w:rPr>
              <w:t>Costly and complex</w:t>
            </w:r>
          </w:p>
        </w:tc>
      </w:tr>
    </w:tbl>
    <w:p>
      <w:pPr>
        <w:spacing w:after="80"/>
      </w:pPr>
    </w:p>
    <w:p>
      <w:pPr>
        <w:pStyle w:val="Caption"/>
        <w:jc w:val="center"/>
      </w:pPr>
      <w:r>
        <w:t>Table 2.1: Summary of existing work</w:t>
      </w:r>
    </w:p>
    <w:p>
      <w:pPr>
        <w:pStyle w:val="Heading3"/>
      </w:pPr>
      <w:r>
        <w:t>2.1.1  Study A</w:t>
      </w:r>
    </w:p>
    <w:p>
      <w:pPr>
        <w:jc w:val="both"/>
      </w:pPr>
      <w:r>
        <w:t>Study A follows an approach based on rule-based automation. This works well in controlled conditions and shows that the core idea is practical. However, the approach is limited because it is not adaptive. For our users this limitation matters, which is why the proposed system treats it as a design requirement rather than an afterthought.</w:t>
      </w:r>
    </w:p>
    <w:p>
      <w:pPr>
        <w:pStyle w:val="Heading3"/>
      </w:pPr>
      <w:r>
        <w:t>2.1.2  Study B</w:t>
      </w:r>
    </w:p>
    <w:p>
      <w:pPr>
        <w:jc w:val="both"/>
      </w:pPr>
      <w:r>
        <w:t>Study B follows an approach based on mobile data collection. This works well in controlled conditions and shows that the core idea is practical. However, the approach is limited because it is no analytics. For our users this limitation matters, which is why the proposed system treats it as a design requirement rather than an afterthought.</w:t>
      </w:r>
    </w:p>
    <w:p>
      <w:pPr>
        <w:pStyle w:val="Heading3"/>
      </w:pPr>
      <w:r>
        <w:t>2.1.3  Commercial tools</w:t>
      </w:r>
    </w:p>
    <w:p>
      <w:pPr>
        <w:jc w:val="both"/>
      </w:pPr>
      <w:r>
        <w:t>Commercial tools follows an approach based on full-featured suites. This works well in controlled conditions and shows that the core idea is practical. However, the approach is limited because it is costly and complex. For our users this limitation matters, which is why the proposed system treats it as a design requirement rather than an afterthought.</w:t>
      </w:r>
    </w:p>
    <w:p>
      <w:pPr>
        <w:pStyle w:val="Heading2"/>
      </w:pPr>
      <w:r>
        <w:t>2.2  Research Gap</w:t>
      </w:r>
    </w:p>
    <w:p>
      <w:pPr>
        <w:jc w:val="both"/>
      </w:pPr>
      <w:r>
        <w:t>Comparing the existing and proposed approaches highlights the gap this project addresses: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4706"/>
        <w:gridCol w:w="4706"/>
      </w:tblGrid>
      <w:tr>
        <w:trPr>
          <w:tblHeader/>
        </w:trPr>
        <w:tc>
          <w:tcPr>
            <w:tcW w:type="dxa" w:w="4706"/>
            <w:vAlign w:val="center"/>
            <w:shd w:val="clear" w:color="auto" w:fill="0B1120"/>
          </w:tcPr>
          <w:p>
            <w:pPr>
              <w:spacing w:after="0"/>
            </w:pPr>
            <w:r/>
            <w:r>
              <w:rPr>
                <w:b/>
                <w:color w:val="FFFFFF"/>
                <w:sz w:val="22"/>
              </w:rPr>
              <w:t>Existing system</w:t>
            </w:r>
          </w:p>
        </w:tc>
        <w:tc>
          <w:tcPr>
            <w:tcW w:type="dxa" w:w="4706"/>
            <w:vAlign w:val="center"/>
            <w:shd w:val="clear" w:color="auto" w:fill="0B1120"/>
          </w:tcPr>
          <w:p>
            <w:pPr>
              <w:spacing w:after="0"/>
            </w:pPr>
            <w:r/>
            <w:r>
              <w:rPr>
                <w:b/>
                <w:color w:val="FFFFFF"/>
                <w:sz w:val="22"/>
              </w:rPr>
              <w:t>Proposed system</w:t>
            </w:r>
          </w:p>
        </w:tc>
      </w:tr>
      <w:tr>
        <w:tc>
          <w:tcPr>
            <w:tcW w:type="dxa" w:w="4706"/>
            <w:vAlign w:val="center"/>
          </w:tcPr>
          <w:p>
            <w:pPr>
              <w:spacing w:after="0"/>
            </w:pPr>
            <w:r/>
            <w:r>
              <w:rPr>
                <w:sz w:val="22"/>
              </w:rPr>
              <w:t>Manual records</w:t>
            </w:r>
          </w:p>
        </w:tc>
        <w:tc>
          <w:tcPr>
            <w:tcW w:type="dxa" w:w="4706"/>
            <w:vAlign w:val="center"/>
          </w:tcPr>
          <w:p>
            <w:pPr>
              <w:spacing w:after="0"/>
            </w:pPr>
            <w:r/>
            <w:r>
              <w:rPr>
                <w:sz w:val="22"/>
              </w:rPr>
              <w:t>Automated workflow</w:t>
            </w:r>
          </w:p>
        </w:tc>
      </w:tr>
      <w:tr>
        <w:tc>
          <w:tcPr>
            <w:tcW w:type="dxa" w:w="4706"/>
            <w:vAlign w:val="center"/>
            <w:shd w:val="clear" w:color="auto" w:fill="E7E8EA"/>
          </w:tcPr>
          <w:p>
            <w:pPr>
              <w:spacing w:after="0"/>
            </w:pPr>
            <w:r/>
            <w:r>
              <w:rPr>
                <w:sz w:val="22"/>
              </w:rPr>
              <w:t>Slow turnaround</w:t>
            </w:r>
          </w:p>
        </w:tc>
        <w:tc>
          <w:tcPr>
            <w:tcW w:type="dxa" w:w="4706"/>
            <w:vAlign w:val="center"/>
            <w:shd w:val="clear" w:color="auto" w:fill="E7E8EA"/>
          </w:tcPr>
          <w:p>
            <w:pPr>
              <w:spacing w:after="0"/>
            </w:pPr>
            <w:r/>
            <w:r>
              <w:rPr>
                <w:sz w:val="22"/>
              </w:rPr>
              <w:t>Real-time dashboard</w:t>
            </w:r>
          </w:p>
        </w:tc>
      </w:tr>
      <w:tr>
        <w:tc>
          <w:tcPr>
            <w:tcW w:type="dxa" w:w="4706"/>
            <w:vAlign w:val="center"/>
          </w:tcPr>
          <w:p>
            <w:pPr>
              <w:spacing w:after="0"/>
            </w:pPr>
            <w:r/>
            <w:r>
              <w:rPr>
                <w:sz w:val="22"/>
              </w:rPr>
              <w:t>No reports</w:t>
            </w:r>
          </w:p>
        </w:tc>
        <w:tc>
          <w:tcPr>
            <w:tcW w:type="dxa" w:w="4706"/>
            <w:vAlign w:val="center"/>
          </w:tcPr>
          <w:p>
            <w:pPr>
              <w:spacing w:after="0"/>
            </w:pPr>
            <w:r/>
            <w:r>
              <w:rPr>
                <w:sz w:val="22"/>
              </w:rPr>
              <w:t>One-click reports</w:t>
            </w:r>
          </w:p>
        </w:tc>
      </w:tr>
    </w:tbl>
    <w:p>
      <w:pPr>
        <w:spacing w:after="80"/>
      </w:pPr>
    </w:p>
    <w:p>
      <w:pPr>
        <w:pStyle w:val="Caption"/>
        <w:jc w:val="center"/>
      </w:pPr>
      <w:r>
        <w:t>Table 2.2: Existing versus proposed system</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7E8EA"/>
            <w:tcBorders>
              <w:left w:val="single" w:sz="36" w:space="0" w:color="0F172A"/>
            </w:tcBorders>
          </w:tcPr>
          <w:p>
            <w:pPr>
              <w:spacing w:after="60"/>
            </w:pPr>
            <w:r>
              <w:rPr>
                <w:b/>
                <w:color w:val="0F172A"/>
              </w:rPr>
              <w:t>Gap addressed</w:t>
            </w:r>
          </w:p>
          <w:p>
            <w:pPr>
              <w:spacing w:after="0"/>
            </w:pPr>
            <w:r>
              <w:t>No low-cost option combines automated workflow with real-time dashboard. Smart Parking Management System is designed to close that gap.</w:t>
            </w:r>
          </w:p>
        </w:tc>
      </w:tr>
    </w:tbl>
    <w:p>
      <w:pPr>
        <w:spacing w:after="40"/>
      </w:pPr>
    </w:p>
    <w:p>
      <w:pPr>
        <w:pStyle w:val="Heading1"/>
      </w:pPr>
      <w:r>
        <w:t>03  Requirement Analysis</w:t>
      </w:r>
    </w:p>
    <w:p>
      <w:pPr>
        <w:pStyle w:val="Heading2"/>
      </w:pPr>
      <w:r>
        <w:t>3.1  Requirement Gathering</w:t>
      </w:r>
    </w:p>
    <w:p>
      <w:pPr>
        <w:jc w:val="both"/>
      </w:pPr>
      <w:r>
        <w:t>Requirements were collected through a short questionnaire, informal interviews and observation of the current process. Respondents were asked how they handle parking slot management, what problems they face and what they would expect from a better system. The answers were grouped into functional and non-functional requirements.</w:t>
      </w:r>
    </w:p>
    <w:p>
      <w:pPr>
        <w:pStyle w:val="Heading2"/>
      </w:pPr>
      <w:r>
        <w:t>3.2  Functional Requirements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1060"/>
        <w:gridCol w:w="1723"/>
        <w:gridCol w:w="5302"/>
        <w:gridCol w:w="1325"/>
      </w:tblGrid>
      <w:tr>
        <w:trPr>
          <w:tblHeader/>
        </w:trPr>
        <w:tc>
          <w:tcPr>
            <w:tcW w:type="dxa" w:w="1060"/>
            <w:vAlign w:val="center"/>
            <w:shd w:val="clear" w:color="auto" w:fill="0B1120"/>
          </w:tcPr>
          <w:p>
            <w:pPr>
              <w:spacing w:after="0"/>
            </w:pPr>
            <w:r/>
            <w:r>
              <w:rPr>
                <w:b/>
                <w:color w:val="FFFFFF"/>
                <w:sz w:val="22"/>
              </w:rPr>
              <w:t>ID</w:t>
            </w:r>
          </w:p>
        </w:tc>
        <w:tc>
          <w:tcPr>
            <w:tcW w:type="dxa" w:w="1723"/>
            <w:vAlign w:val="center"/>
            <w:shd w:val="clear" w:color="auto" w:fill="0B1120"/>
          </w:tcPr>
          <w:p>
            <w:pPr>
              <w:spacing w:after="0"/>
            </w:pPr>
            <w:r/>
            <w:r>
              <w:rPr>
                <w:b/>
                <w:color w:val="FFFFFF"/>
                <w:sz w:val="22"/>
              </w:rPr>
              <w:t>Module</w:t>
            </w:r>
          </w:p>
        </w:tc>
        <w:tc>
          <w:tcPr>
            <w:tcW w:type="dxa" w:w="5302"/>
            <w:vAlign w:val="center"/>
            <w:shd w:val="clear" w:color="auto" w:fill="0B1120"/>
          </w:tcPr>
          <w:p>
            <w:pPr>
              <w:spacing w:after="0"/>
            </w:pPr>
            <w:r/>
            <w:r>
              <w:rPr>
                <w:b/>
                <w:color w:val="FFFFFF"/>
                <w:sz w:val="22"/>
              </w:rPr>
              <w:t>Requirement</w:t>
            </w:r>
          </w:p>
        </w:tc>
        <w:tc>
          <w:tcPr>
            <w:tcW w:type="dxa" w:w="1325"/>
            <w:vAlign w:val="center"/>
            <w:shd w:val="clear" w:color="auto" w:fill="0B1120"/>
          </w:tcPr>
          <w:p>
            <w:pPr>
              <w:spacing w:after="0"/>
            </w:pPr>
            <w:r/>
            <w:r>
              <w:rPr>
                <w:b/>
                <w:color w:val="FFFFFF"/>
                <w:sz w:val="22"/>
              </w:rPr>
              <w:t>Priority</w:t>
            </w:r>
          </w:p>
        </w:tc>
      </w:tr>
      <w:tr>
        <w:tc>
          <w:tcPr>
            <w:tcW w:type="dxa" w:w="1060"/>
            <w:vAlign w:val="center"/>
          </w:tcPr>
          <w:p>
            <w:pPr>
              <w:spacing w:after="0"/>
            </w:pPr>
            <w:r/>
            <w:r>
              <w:rPr>
                <w:sz w:val="22"/>
              </w:rPr>
              <w:t>FR-01</w:t>
            </w:r>
          </w:p>
        </w:tc>
        <w:tc>
          <w:tcPr>
            <w:tcW w:type="dxa" w:w="1723"/>
            <w:vAlign w:val="center"/>
          </w:tcPr>
          <w:p>
            <w:pPr>
              <w:spacing w:after="0"/>
            </w:pPr>
            <w:r/>
            <w:r>
              <w:rPr>
                <w:sz w:val="22"/>
              </w:rPr>
              <w:t>Input</w:t>
            </w:r>
          </w:p>
        </w:tc>
        <w:tc>
          <w:tcPr>
            <w:tcW w:type="dxa" w:w="5302"/>
            <w:vAlign w:val="center"/>
          </w:tcPr>
          <w:p>
            <w:pPr>
              <w:spacing w:after="0"/>
            </w:pPr>
            <w:r/>
            <w:r>
              <w:rPr>
                <w:sz w:val="22"/>
              </w:rPr>
              <w:t>Data captured from users or sensors</w:t>
            </w:r>
          </w:p>
        </w:tc>
        <w:tc>
          <w:tcPr>
            <w:tcW w:type="dxa" w:w="1325"/>
            <w:vAlign w:val="center"/>
          </w:tcPr>
          <w:p>
            <w:pPr>
              <w:spacing w:after="0"/>
            </w:pPr>
            <w:r/>
            <w:r>
              <w:rPr>
                <w:sz w:val="22"/>
              </w:rPr>
              <w:t>High</w:t>
            </w:r>
          </w:p>
        </w:tc>
      </w:tr>
      <w:tr>
        <w:tc>
          <w:tcPr>
            <w:tcW w:type="dxa" w:w="1060"/>
            <w:vAlign w:val="center"/>
            <w:shd w:val="clear" w:color="auto" w:fill="E7E8EA"/>
          </w:tcPr>
          <w:p>
            <w:pPr>
              <w:spacing w:after="0"/>
            </w:pPr>
            <w:r/>
            <w:r>
              <w:rPr>
                <w:sz w:val="22"/>
              </w:rPr>
              <w:t>FR-02</w:t>
            </w:r>
          </w:p>
        </w:tc>
        <w:tc>
          <w:tcPr>
            <w:tcW w:type="dxa" w:w="1723"/>
            <w:vAlign w:val="center"/>
            <w:shd w:val="clear" w:color="auto" w:fill="E7E8EA"/>
          </w:tcPr>
          <w:p>
            <w:pPr>
              <w:spacing w:after="0"/>
            </w:pPr>
            <w:r/>
            <w:r>
              <w:rPr>
                <w:sz w:val="22"/>
              </w:rPr>
              <w:t>Process</w:t>
            </w:r>
          </w:p>
        </w:tc>
        <w:tc>
          <w:tcPr>
            <w:tcW w:type="dxa" w:w="5302"/>
            <w:vAlign w:val="center"/>
            <w:shd w:val="clear" w:color="auto" w:fill="E7E8EA"/>
          </w:tcPr>
          <w:p>
            <w:pPr>
              <w:spacing w:after="0"/>
            </w:pPr>
            <w:r/>
            <w:r>
              <w:rPr>
                <w:sz w:val="22"/>
              </w:rPr>
              <w:t>Core logic validates and analyses</w:t>
            </w:r>
          </w:p>
        </w:tc>
        <w:tc>
          <w:tcPr>
            <w:tcW w:type="dxa" w:w="1325"/>
            <w:vAlign w:val="center"/>
            <w:shd w:val="clear" w:color="auto" w:fill="E7E8EA"/>
          </w:tcPr>
          <w:p>
            <w:pPr>
              <w:spacing w:after="0"/>
            </w:pPr>
            <w:r/>
            <w:r>
              <w:rPr>
                <w:sz w:val="22"/>
              </w:rPr>
              <w:t>High</w:t>
            </w:r>
          </w:p>
        </w:tc>
      </w:tr>
      <w:tr>
        <w:tc>
          <w:tcPr>
            <w:tcW w:type="dxa" w:w="1060"/>
            <w:vAlign w:val="center"/>
          </w:tcPr>
          <w:p>
            <w:pPr>
              <w:spacing w:after="0"/>
            </w:pPr>
            <w:r/>
            <w:r>
              <w:rPr>
                <w:sz w:val="22"/>
              </w:rPr>
              <w:t>FR-03</w:t>
            </w:r>
          </w:p>
        </w:tc>
        <w:tc>
          <w:tcPr>
            <w:tcW w:type="dxa" w:w="1723"/>
            <w:vAlign w:val="center"/>
          </w:tcPr>
          <w:p>
            <w:pPr>
              <w:spacing w:after="0"/>
            </w:pPr>
            <w:r/>
            <w:r>
              <w:rPr>
                <w:sz w:val="22"/>
              </w:rPr>
              <w:t>Store</w:t>
            </w:r>
          </w:p>
        </w:tc>
        <w:tc>
          <w:tcPr>
            <w:tcW w:type="dxa" w:w="5302"/>
            <w:vAlign w:val="center"/>
          </w:tcPr>
          <w:p>
            <w:pPr>
              <w:spacing w:after="0"/>
            </w:pPr>
            <w:r/>
            <w:r>
              <w:rPr>
                <w:sz w:val="22"/>
              </w:rPr>
              <w:t>Secure database and backups</w:t>
            </w:r>
          </w:p>
        </w:tc>
        <w:tc>
          <w:tcPr>
            <w:tcW w:type="dxa" w:w="1325"/>
            <w:vAlign w:val="center"/>
          </w:tcPr>
          <w:p>
            <w:pPr>
              <w:spacing w:after="0"/>
            </w:pPr>
            <w:r/>
            <w:r>
              <w:rPr>
                <w:sz w:val="22"/>
              </w:rPr>
              <w:t>Medium</w:t>
            </w:r>
          </w:p>
        </w:tc>
      </w:tr>
      <w:tr>
        <w:tc>
          <w:tcPr>
            <w:tcW w:type="dxa" w:w="1060"/>
            <w:vAlign w:val="center"/>
            <w:shd w:val="clear" w:color="auto" w:fill="E7E8EA"/>
          </w:tcPr>
          <w:p>
            <w:pPr>
              <w:spacing w:after="0"/>
            </w:pPr>
            <w:r/>
            <w:r>
              <w:rPr>
                <w:sz w:val="22"/>
              </w:rPr>
              <w:t>FR-04</w:t>
            </w:r>
          </w:p>
        </w:tc>
        <w:tc>
          <w:tcPr>
            <w:tcW w:type="dxa" w:w="1723"/>
            <w:vAlign w:val="center"/>
            <w:shd w:val="clear" w:color="auto" w:fill="E7E8EA"/>
          </w:tcPr>
          <w:p>
            <w:pPr>
              <w:spacing w:after="0"/>
            </w:pPr>
            <w:r/>
            <w:r>
              <w:rPr>
                <w:sz w:val="22"/>
              </w:rPr>
              <w:t>Output</w:t>
            </w:r>
          </w:p>
        </w:tc>
        <w:tc>
          <w:tcPr>
            <w:tcW w:type="dxa" w:w="5302"/>
            <w:vAlign w:val="center"/>
            <w:shd w:val="clear" w:color="auto" w:fill="E7E8EA"/>
          </w:tcPr>
          <w:p>
            <w:pPr>
              <w:spacing w:after="0"/>
            </w:pPr>
            <w:r/>
            <w:r>
              <w:rPr>
                <w:sz w:val="22"/>
              </w:rPr>
              <w:t>Dashboard, alerts and reports</w:t>
            </w:r>
          </w:p>
        </w:tc>
        <w:tc>
          <w:tcPr>
            <w:tcW w:type="dxa" w:w="1325"/>
            <w:vAlign w:val="center"/>
            <w:shd w:val="clear" w:color="auto" w:fill="E7E8EA"/>
          </w:tcPr>
          <w:p>
            <w:pPr>
              <w:spacing w:after="0"/>
            </w:pPr>
            <w:r/>
            <w:r>
              <w:rPr>
                <w:sz w:val="22"/>
              </w:rPr>
              <w:t>Medium</w:t>
            </w:r>
          </w:p>
        </w:tc>
      </w:tr>
      <w:tr>
        <w:tc>
          <w:tcPr>
            <w:tcW w:type="dxa" w:w="1060"/>
            <w:vAlign w:val="center"/>
          </w:tcPr>
          <w:p>
            <w:pPr>
              <w:spacing w:after="0"/>
            </w:pPr>
            <w:r/>
            <w:r>
              <w:rPr>
                <w:sz w:val="22"/>
              </w:rPr>
              <w:t>FR-05</w:t>
            </w:r>
          </w:p>
        </w:tc>
        <w:tc>
          <w:tcPr>
            <w:tcW w:type="dxa" w:w="1723"/>
            <w:vAlign w:val="center"/>
          </w:tcPr>
          <w:p>
            <w:pPr>
              <w:spacing w:after="0"/>
            </w:pPr>
            <w:r/>
            <w:r>
              <w:rPr>
                <w:sz w:val="22"/>
              </w:rPr>
              <w:t>System</w:t>
            </w:r>
          </w:p>
        </w:tc>
        <w:tc>
          <w:tcPr>
            <w:tcW w:type="dxa" w:w="5302"/>
            <w:vAlign w:val="center"/>
          </w:tcPr>
          <w:p>
            <w:pPr>
              <w:spacing w:after="0"/>
            </w:pPr>
            <w:r/>
            <w:r>
              <w:rPr>
                <w:sz w:val="22"/>
              </w:rPr>
              <w:t>Automate the core steps of parking slot management</w:t>
            </w:r>
          </w:p>
        </w:tc>
        <w:tc>
          <w:tcPr>
            <w:tcW w:type="dxa" w:w="1325"/>
            <w:vAlign w:val="center"/>
          </w:tcPr>
          <w:p>
            <w:pPr>
              <w:spacing w:after="0"/>
            </w:pPr>
            <w:r/>
            <w:r>
              <w:rPr>
                <w:sz w:val="22"/>
              </w:rPr>
              <w:t>Medium</w:t>
            </w:r>
          </w:p>
        </w:tc>
      </w:tr>
      <w:tr>
        <w:tc>
          <w:tcPr>
            <w:tcW w:type="dxa" w:w="1060"/>
            <w:vAlign w:val="center"/>
            <w:shd w:val="clear" w:color="auto" w:fill="E7E8EA"/>
          </w:tcPr>
          <w:p>
            <w:pPr>
              <w:spacing w:after="0"/>
            </w:pPr>
            <w:r/>
            <w:r>
              <w:rPr>
                <w:sz w:val="22"/>
              </w:rPr>
              <w:t>FR-06</w:t>
            </w:r>
          </w:p>
        </w:tc>
        <w:tc>
          <w:tcPr>
            <w:tcW w:type="dxa" w:w="1723"/>
            <w:vAlign w:val="center"/>
            <w:shd w:val="clear" w:color="auto" w:fill="E7E8EA"/>
          </w:tcPr>
          <w:p>
            <w:pPr>
              <w:spacing w:after="0"/>
            </w:pPr>
            <w:r/>
            <w:r>
              <w:rPr>
                <w:sz w:val="22"/>
              </w:rPr>
              <w:t>System</w:t>
            </w:r>
          </w:p>
        </w:tc>
        <w:tc>
          <w:tcPr>
            <w:tcW w:type="dxa" w:w="5302"/>
            <w:vAlign w:val="center"/>
            <w:shd w:val="clear" w:color="auto" w:fill="E7E8EA"/>
          </w:tcPr>
          <w:p>
            <w:pPr>
              <w:spacing w:after="0"/>
            </w:pPr>
            <w:r/>
            <w:r>
              <w:rPr>
                <w:sz w:val="22"/>
              </w:rPr>
              <w:t>Give drivers and mall operators a simple, mobile-friendly interface</w:t>
            </w:r>
          </w:p>
        </w:tc>
        <w:tc>
          <w:tcPr>
            <w:tcW w:type="dxa" w:w="1325"/>
            <w:vAlign w:val="center"/>
            <w:shd w:val="clear" w:color="auto" w:fill="E7E8EA"/>
          </w:tcPr>
          <w:p>
            <w:pPr>
              <w:spacing w:after="0"/>
            </w:pPr>
            <w:r/>
            <w:r>
              <w:rPr>
                <w:sz w:val="22"/>
              </w:rPr>
              <w:t>Medium</w:t>
            </w:r>
          </w:p>
        </w:tc>
      </w:tr>
      <w:tr>
        <w:tc>
          <w:tcPr>
            <w:tcW w:type="dxa" w:w="1060"/>
            <w:vAlign w:val="center"/>
          </w:tcPr>
          <w:p>
            <w:pPr>
              <w:spacing w:after="0"/>
            </w:pPr>
            <w:r/>
            <w:r>
              <w:rPr>
                <w:sz w:val="22"/>
              </w:rPr>
              <w:t>FR-07</w:t>
            </w:r>
          </w:p>
        </w:tc>
        <w:tc>
          <w:tcPr>
            <w:tcW w:type="dxa" w:w="1723"/>
            <w:vAlign w:val="center"/>
          </w:tcPr>
          <w:p>
            <w:pPr>
              <w:spacing w:after="0"/>
            </w:pPr>
            <w:r/>
            <w:r>
              <w:rPr>
                <w:sz w:val="22"/>
              </w:rPr>
              <w:t>System</w:t>
            </w:r>
          </w:p>
        </w:tc>
        <w:tc>
          <w:tcPr>
            <w:tcW w:type="dxa" w:w="5302"/>
            <w:vAlign w:val="center"/>
          </w:tcPr>
          <w:p>
            <w:pPr>
              <w:spacing w:after="0"/>
            </w:pPr>
            <w:r/>
            <w:r>
              <w:rPr>
                <w:sz w:val="22"/>
              </w:rPr>
              <w:t>Store data securely and generate reports</w:t>
            </w:r>
          </w:p>
        </w:tc>
        <w:tc>
          <w:tcPr>
            <w:tcW w:type="dxa" w:w="1325"/>
            <w:vAlign w:val="center"/>
          </w:tcPr>
          <w:p>
            <w:pPr>
              <w:spacing w:after="0"/>
            </w:pPr>
            <w:r/>
            <w:r>
              <w:rPr>
                <w:sz w:val="22"/>
              </w:rPr>
              <w:t>Medium</w:t>
            </w:r>
          </w:p>
        </w:tc>
      </w:tr>
    </w:tbl>
    <w:p>
      <w:pPr>
        <w:spacing w:after="80"/>
      </w:pPr>
    </w:p>
    <w:p>
      <w:pPr>
        <w:pStyle w:val="Caption"/>
        <w:jc w:val="center"/>
      </w:pPr>
      <w:r>
        <w:t>Table 3.1: Functional requirements</w:t>
      </w:r>
    </w:p>
    <w:p>
      <w:pPr>
        <w:pStyle w:val="Heading2"/>
      </w:pPr>
      <w:r>
        <w:t>3.3  Non-functional Requirements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353"/>
        <w:gridCol w:w="7059"/>
      </w:tblGrid>
      <w:tr>
        <w:trPr>
          <w:tblHeader/>
        </w:trPr>
        <w:tc>
          <w:tcPr>
            <w:tcW w:type="dxa" w:w="2353"/>
            <w:vAlign w:val="center"/>
            <w:shd w:val="clear" w:color="auto" w:fill="0B1120"/>
          </w:tcPr>
          <w:p>
            <w:pPr>
              <w:spacing w:after="0"/>
            </w:pPr>
            <w:r/>
            <w:r>
              <w:rPr>
                <w:b/>
                <w:color w:val="FFFFFF"/>
                <w:sz w:val="22"/>
              </w:rPr>
              <w:t>Quality</w:t>
            </w:r>
          </w:p>
        </w:tc>
        <w:tc>
          <w:tcPr>
            <w:tcW w:type="dxa" w:w="7058"/>
            <w:vAlign w:val="center"/>
            <w:shd w:val="clear" w:color="auto" w:fill="0B1120"/>
          </w:tcPr>
          <w:p>
            <w:pPr>
              <w:spacing w:after="0"/>
            </w:pPr>
            <w:r/>
            <w:r>
              <w:rPr>
                <w:b/>
                <w:color w:val="FFFFFF"/>
                <w:sz w:val="22"/>
              </w:rPr>
              <w:t>Requirement</w:t>
            </w:r>
          </w:p>
        </w:tc>
      </w:tr>
      <w:tr>
        <w:tc>
          <w:tcPr>
            <w:tcW w:type="dxa" w:w="2353"/>
            <w:vAlign w:val="center"/>
          </w:tcPr>
          <w:p>
            <w:pPr>
              <w:spacing w:after="0"/>
            </w:pPr>
            <w:r/>
            <w:r>
              <w:rPr>
                <w:sz w:val="22"/>
              </w:rPr>
              <w:t>Performance</w:t>
            </w:r>
          </w:p>
        </w:tc>
        <w:tc>
          <w:tcPr>
            <w:tcW w:type="dxa" w:w="7058"/>
            <w:vAlign w:val="center"/>
          </w:tcPr>
          <w:p>
            <w:pPr>
              <w:spacing w:after="0"/>
            </w:pPr>
            <w:r/>
            <w:r>
              <w:rPr>
                <w:sz w:val="22"/>
              </w:rPr>
              <w:t>Typical responses within &lt; 1 s under normal load</w:t>
            </w:r>
          </w:p>
        </w:tc>
      </w:tr>
      <w:tr>
        <w:tc>
          <w:tcPr>
            <w:tcW w:type="dxa" w:w="2353"/>
            <w:vAlign w:val="center"/>
            <w:shd w:val="clear" w:color="auto" w:fill="E7E8EA"/>
          </w:tcPr>
          <w:p>
            <w:pPr>
              <w:spacing w:after="0"/>
            </w:pPr>
            <w:r/>
            <w:r>
              <w:rPr>
                <w:sz w:val="22"/>
              </w:rPr>
              <w:t>Reliability</w:t>
            </w:r>
          </w:p>
        </w:tc>
        <w:tc>
          <w:tcPr>
            <w:tcW w:type="dxa" w:w="7058"/>
            <w:vAlign w:val="center"/>
            <w:shd w:val="clear" w:color="auto" w:fill="E7E8EA"/>
          </w:tcPr>
          <w:p>
            <w:pPr>
              <w:spacing w:after="0"/>
            </w:pPr>
            <w:r/>
            <w:r>
              <w:rPr>
                <w:sz w:val="22"/>
              </w:rPr>
              <w:t>Runs continuously for at least 7 days in the pilot without manual restart</w:t>
            </w:r>
          </w:p>
        </w:tc>
      </w:tr>
      <w:tr>
        <w:tc>
          <w:tcPr>
            <w:tcW w:type="dxa" w:w="2353"/>
            <w:vAlign w:val="center"/>
          </w:tcPr>
          <w:p>
            <w:pPr>
              <w:spacing w:after="0"/>
            </w:pPr>
            <w:r/>
            <w:r>
              <w:rPr>
                <w:sz w:val="22"/>
              </w:rPr>
              <w:t>Usability</w:t>
            </w:r>
          </w:p>
        </w:tc>
        <w:tc>
          <w:tcPr>
            <w:tcW w:type="dxa" w:w="7058"/>
            <w:vAlign w:val="center"/>
          </w:tcPr>
          <w:p>
            <w:pPr>
              <w:spacing w:after="0"/>
            </w:pPr>
            <w:r/>
            <w:r>
              <w:rPr>
                <w:sz w:val="22"/>
              </w:rPr>
              <w:t>A new user completes the main task within 5 minutes without training</w:t>
            </w:r>
          </w:p>
        </w:tc>
      </w:tr>
      <w:tr>
        <w:tc>
          <w:tcPr>
            <w:tcW w:type="dxa" w:w="2353"/>
            <w:vAlign w:val="center"/>
            <w:shd w:val="clear" w:color="auto" w:fill="E7E8EA"/>
          </w:tcPr>
          <w:p>
            <w:pPr>
              <w:spacing w:after="0"/>
            </w:pPr>
            <w:r/>
            <w:r>
              <w:rPr>
                <w:sz w:val="22"/>
              </w:rPr>
              <w:t>Security</w:t>
            </w:r>
          </w:p>
        </w:tc>
        <w:tc>
          <w:tcPr>
            <w:tcW w:type="dxa" w:w="7058"/>
            <w:vAlign w:val="center"/>
            <w:shd w:val="clear" w:color="auto" w:fill="E7E8EA"/>
          </w:tcPr>
          <w:p>
            <w:pPr>
              <w:spacing w:after="0"/>
            </w:pPr>
            <w:r/>
            <w:r>
              <w:rPr>
                <w:sz w:val="22"/>
              </w:rPr>
              <w:t>Role-based access; passwords stored as salted hashes; data backed up daily</w:t>
            </w:r>
          </w:p>
        </w:tc>
      </w:tr>
      <w:tr>
        <w:tc>
          <w:tcPr>
            <w:tcW w:type="dxa" w:w="2353"/>
            <w:vAlign w:val="center"/>
          </w:tcPr>
          <w:p>
            <w:pPr>
              <w:spacing w:after="0"/>
            </w:pPr>
            <w:r/>
            <w:r>
              <w:rPr>
                <w:sz w:val="22"/>
              </w:rPr>
              <w:t>Maintainability</w:t>
            </w:r>
          </w:p>
        </w:tc>
        <w:tc>
          <w:tcPr>
            <w:tcW w:type="dxa" w:w="7058"/>
            <w:vAlign w:val="center"/>
          </w:tcPr>
          <w:p>
            <w:pPr>
              <w:spacing w:after="0"/>
            </w:pPr>
            <w:r/>
            <w:r>
              <w:rPr>
                <w:sz w:val="22"/>
              </w:rPr>
              <w:t>Modular code with configuration kept in one file and documented interfaces</w:t>
            </w:r>
          </w:p>
        </w:tc>
      </w:tr>
      <w:tr>
        <w:tc>
          <w:tcPr>
            <w:tcW w:type="dxa" w:w="2353"/>
            <w:vAlign w:val="center"/>
            <w:shd w:val="clear" w:color="auto" w:fill="E7E8EA"/>
          </w:tcPr>
          <w:p>
            <w:pPr>
              <w:spacing w:after="0"/>
            </w:pPr>
            <w:r/>
            <w:r>
              <w:rPr>
                <w:sz w:val="22"/>
              </w:rPr>
              <w:t>Cost</w:t>
            </w:r>
          </w:p>
        </w:tc>
        <w:tc>
          <w:tcPr>
            <w:tcW w:type="dxa" w:w="7058"/>
            <w:vAlign w:val="center"/>
            <w:shd w:val="clear" w:color="auto" w:fill="E7E8EA"/>
          </w:tcPr>
          <w:p>
            <w:pPr>
              <w:spacing w:after="0"/>
            </w:pPr>
            <w:r/>
            <w:r>
              <w:rPr>
                <w:sz w:val="22"/>
              </w:rPr>
              <w:t>Hardware and hosting within the budget of a small institution (100%)</w:t>
            </w:r>
          </w:p>
        </w:tc>
      </w:tr>
    </w:tbl>
    <w:p>
      <w:pPr>
        <w:spacing w:after="80"/>
      </w:pPr>
    </w:p>
    <w:p>
      <w:pPr>
        <w:pStyle w:val="Caption"/>
        <w:jc w:val="center"/>
      </w:pPr>
      <w:r>
        <w:t>Table 3.2: Non-functional requirements</w:t>
      </w:r>
    </w:p>
    <w:p>
      <w:pPr>
        <w:pStyle w:val="Heading2"/>
      </w:pPr>
      <w:r>
        <w:t>3.4  Hardware and Software Requirements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689"/>
        <w:gridCol w:w="6723"/>
      </w:tblGrid>
      <w:tr>
        <w:trPr>
          <w:tblHeader/>
        </w:trPr>
        <w:tc>
          <w:tcPr>
            <w:tcW w:type="dxa" w:w="2689"/>
            <w:vAlign w:val="center"/>
            <w:shd w:val="clear" w:color="auto" w:fill="0B1120"/>
          </w:tcPr>
          <w:p>
            <w:pPr>
              <w:spacing w:after="0"/>
            </w:pPr>
            <w:r/>
            <w:r>
              <w:rPr>
                <w:b/>
                <w:color w:val="FFFFFF"/>
                <w:sz w:val="22"/>
              </w:rPr>
              <w:t>Component</w:t>
            </w:r>
          </w:p>
        </w:tc>
        <w:tc>
          <w:tcPr>
            <w:tcW w:type="dxa" w:w="6722"/>
            <w:vAlign w:val="center"/>
            <w:shd w:val="clear" w:color="auto" w:fill="0B1120"/>
          </w:tcPr>
          <w:p>
            <w:pPr>
              <w:spacing w:after="0"/>
            </w:pPr>
            <w:r/>
            <w:r>
              <w:rPr>
                <w:b/>
                <w:color w:val="FFFFFF"/>
                <w:sz w:val="22"/>
              </w:rPr>
              <w:t>Used for</w:t>
            </w:r>
          </w:p>
        </w:tc>
      </w:tr>
      <w:tr>
        <w:tc>
          <w:tcPr>
            <w:tcW w:type="dxa" w:w="2689"/>
            <w:vAlign w:val="center"/>
          </w:tcPr>
          <w:p>
            <w:pPr>
              <w:spacing w:after="0"/>
            </w:pPr>
            <w:r/>
            <w:r>
              <w:rPr>
                <w:sz w:val="22"/>
              </w:rPr>
              <w:t>Ultrasonic sensors</w:t>
            </w:r>
          </w:p>
        </w:tc>
        <w:tc>
          <w:tcPr>
            <w:tcW w:type="dxa" w:w="6722"/>
            <w:vAlign w:val="center"/>
          </w:tcPr>
          <w:p>
            <w:pPr>
              <w:spacing w:after="0"/>
            </w:pPr>
            <w:r/>
            <w:r>
              <w:rPr>
                <w:sz w:val="22"/>
              </w:rPr>
              <w:t>Slot occupancy</w:t>
            </w:r>
          </w:p>
        </w:tc>
      </w:tr>
      <w:tr>
        <w:tc>
          <w:tcPr>
            <w:tcW w:type="dxa" w:w="2689"/>
            <w:vAlign w:val="center"/>
            <w:shd w:val="clear" w:color="auto" w:fill="E7E8EA"/>
          </w:tcPr>
          <w:p>
            <w:pPr>
              <w:spacing w:after="0"/>
            </w:pPr>
            <w:r/>
            <w:r>
              <w:rPr>
                <w:sz w:val="22"/>
              </w:rPr>
              <w:t>Raspberry Pi</w:t>
            </w:r>
          </w:p>
        </w:tc>
        <w:tc>
          <w:tcPr>
            <w:tcW w:type="dxa" w:w="6722"/>
            <w:vAlign w:val="center"/>
            <w:shd w:val="clear" w:color="auto" w:fill="E7E8EA"/>
          </w:tcPr>
          <w:p>
            <w:pPr>
              <w:spacing w:after="0"/>
            </w:pPr>
            <w:r/>
            <w:r>
              <w:rPr>
                <w:sz w:val="22"/>
              </w:rPr>
              <w:t>Edge controller</w:t>
            </w:r>
          </w:p>
        </w:tc>
      </w:tr>
      <w:tr>
        <w:tc>
          <w:tcPr>
            <w:tcW w:type="dxa" w:w="2689"/>
            <w:vAlign w:val="center"/>
          </w:tcPr>
          <w:p>
            <w:pPr>
              <w:spacing w:after="0"/>
            </w:pPr>
            <w:r/>
            <w:r>
              <w:rPr>
                <w:sz w:val="22"/>
              </w:rPr>
              <w:t>MQTT</w:t>
            </w:r>
          </w:p>
        </w:tc>
        <w:tc>
          <w:tcPr>
            <w:tcW w:type="dxa" w:w="6722"/>
            <w:vAlign w:val="center"/>
          </w:tcPr>
          <w:p>
            <w:pPr>
              <w:spacing w:after="0"/>
            </w:pPr>
            <w:r/>
            <w:r>
              <w:rPr>
                <w:sz w:val="22"/>
              </w:rPr>
              <w:t>Live updates</w:t>
            </w:r>
          </w:p>
        </w:tc>
      </w:tr>
      <w:tr>
        <w:tc>
          <w:tcPr>
            <w:tcW w:type="dxa" w:w="2689"/>
            <w:vAlign w:val="center"/>
            <w:shd w:val="clear" w:color="auto" w:fill="E7E8EA"/>
          </w:tcPr>
          <w:p>
            <w:pPr>
              <w:spacing w:after="0"/>
            </w:pPr>
            <w:r/>
            <w:r>
              <w:rPr>
                <w:sz w:val="22"/>
              </w:rPr>
              <w:t>Flutter</w:t>
            </w:r>
          </w:p>
        </w:tc>
        <w:tc>
          <w:tcPr>
            <w:tcW w:type="dxa" w:w="6722"/>
            <w:vAlign w:val="center"/>
            <w:shd w:val="clear" w:color="auto" w:fill="E7E8EA"/>
          </w:tcPr>
          <w:p>
            <w:pPr>
              <w:spacing w:after="0"/>
            </w:pPr>
            <w:r/>
            <w:r>
              <w:rPr>
                <w:sz w:val="22"/>
              </w:rPr>
              <w:t>Driver app</w:t>
            </w:r>
          </w:p>
        </w:tc>
      </w:tr>
      <w:tr>
        <w:tc>
          <w:tcPr>
            <w:tcW w:type="dxa" w:w="2689"/>
            <w:vAlign w:val="center"/>
          </w:tcPr>
          <w:p>
            <w:pPr>
              <w:spacing w:after="0"/>
            </w:pPr>
            <w:r/>
            <w:r>
              <w:rPr>
                <w:sz w:val="22"/>
              </w:rPr>
              <w:t>Development PC</w:t>
            </w:r>
          </w:p>
        </w:tc>
        <w:tc>
          <w:tcPr>
            <w:tcW w:type="dxa" w:w="6722"/>
            <w:vAlign w:val="center"/>
          </w:tcPr>
          <w:p>
            <w:pPr>
              <w:spacing w:after="0"/>
            </w:pPr>
            <w:r/>
            <w:r>
              <w:rPr>
                <w:sz w:val="22"/>
              </w:rPr>
              <w:t>Intel i5 / 8 GB RAM or equivalent, Windows or Ubuntu</w:t>
            </w:r>
          </w:p>
        </w:tc>
      </w:tr>
      <w:tr>
        <w:tc>
          <w:tcPr>
            <w:tcW w:type="dxa" w:w="2689"/>
            <w:vAlign w:val="center"/>
            <w:shd w:val="clear" w:color="auto" w:fill="E7E8EA"/>
          </w:tcPr>
          <w:p>
            <w:pPr>
              <w:spacing w:after="0"/>
            </w:pPr>
            <w:r/>
            <w:r>
              <w:rPr>
                <w:sz w:val="22"/>
              </w:rPr>
              <w:t>Tools</w:t>
            </w:r>
          </w:p>
        </w:tc>
        <w:tc>
          <w:tcPr>
            <w:tcW w:type="dxa" w:w="6722"/>
            <w:vAlign w:val="center"/>
            <w:shd w:val="clear" w:color="auto" w:fill="E7E8EA"/>
          </w:tcPr>
          <w:p>
            <w:pPr>
              <w:spacing w:after="0"/>
            </w:pPr>
            <w:r/>
            <w:r>
              <w:rPr>
                <w:sz w:val="22"/>
              </w:rPr>
              <w:t>Git for version control, VS Code, a spreadsheet for test logs</w:t>
            </w:r>
          </w:p>
        </w:tc>
      </w:tr>
    </w:tbl>
    <w:p>
      <w:pPr>
        <w:spacing w:after="80"/>
      </w:pPr>
    </w:p>
    <w:p>
      <w:pPr>
        <w:pStyle w:val="Caption"/>
        <w:jc w:val="center"/>
      </w:pPr>
      <w:r>
        <w:t>Table 3.3: Hardware and software requirements</w:t>
      </w:r>
    </w:p>
    <w:p>
      <w:pPr>
        <w:pStyle w:val="Heading1"/>
      </w:pPr>
      <w:r>
        <w:t>04  System Design</w:t>
      </w:r>
    </w:p>
    <w:p>
      <w:pPr>
        <w:pStyle w:val="Heading2"/>
      </w:pPr>
      <w:r>
        <w:t>4.1  Proposed System</w:t>
      </w:r>
    </w:p>
    <w:p>
      <w:pPr>
        <w:jc w:val="both"/>
      </w:pPr>
      <w:r>
        <w:t>The system is organised into layers, with each layer responsible for one concern. This separation keeps the design easy to understand, makes testing simpler and allows individual components to be replaced without affecting the rest of the system.</w:t>
      </w:r>
    </w:p>
    <w:p>
      <w:pPr>
        <w:jc w:val="both"/>
      </w:pPr>
      <w:r>
        <w:t>Data flows from the input layer to the processing layer, where the core logic is applied, and then to the storage and presentation layers. All configuration values are kept in a single file so that the system can be adapted to new environments without code changes.</w:t>
      </w:r>
    </w:p>
    <w:p>
      <w:pPr>
        <w:pStyle w:val="Heading2"/>
      </w:pPr>
      <w:r>
        <w:t>4.2  System Architecture</w:t>
      </w:r>
    </w:p>
    <w:p>
      <w:pPr>
        <w:jc w:val="both"/>
      </w:pPr>
      <w:r>
        <w:t>The system is built in layers: an input layer, a processing service, a database and a dashboard. Each layer can be tested independently, which keeps smart parking management system simple to maintain and extend.</w:t>
      </w:r>
    </w:p>
    <w:tbl>
      <w:tblPr>
        <w:tblLayout w:type="fixed"/>
        <w:tblLook w:firstColumn="1" w:firstRow="1" w:lastColumn="0" w:lastRow="0" w:noHBand="0" w:noVBand="1" w:val="04A0"/>
        <w:tblW w:w="9412"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Pr>
      <w:tblGrid>
        <w:gridCol w:w="9412"/>
      </w:tblGrid>
      <w:tr>
        <w:trPr>
          <w:trHeight w:val="3685" w:hRule="exact"/>
        </w:trPr>
        <w:tc>
          <w:tcPr>
            <w:tcW w:type="dxa" w:w="9411"/>
            <w:shd w:val="clear" w:color="auto" w:fill="E7E8EA"/>
            <w:vAlign w:val="center"/>
          </w:tcPr>
          <w:p>
            <w:pPr>
              <w:jc w:val="center"/>
            </w:pPr>
            <w:r>
              <w:rPr>
                <w:color w:val="767676"/>
                <w:sz w:val="20"/>
              </w:rPr>
              <w:t>Insert your architecture / block diagram here</w:t>
            </w:r>
          </w:p>
        </w:tc>
      </w:tr>
    </w:tbl>
    <w:p>
      <w:pPr>
        <w:pStyle w:val="Caption"/>
        <w:spacing w:before="80"/>
        <w:jc w:val="center"/>
      </w:pPr>
      <w:r>
        <w:t>Figure: System architecture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016"/>
        <w:gridCol w:w="7395"/>
      </w:tblGrid>
      <w:tr>
        <w:trPr>
          <w:tblHeader/>
        </w:trPr>
        <w:tc>
          <w:tcPr>
            <w:tcW w:type="dxa" w:w="2017"/>
            <w:vAlign w:val="center"/>
            <w:shd w:val="clear" w:color="auto" w:fill="0B1120"/>
          </w:tcPr>
          <w:p>
            <w:pPr>
              <w:spacing w:after="0"/>
            </w:pPr>
            <w:r/>
            <w:r>
              <w:rPr>
                <w:b/>
                <w:color w:val="FFFFFF"/>
                <w:sz w:val="22"/>
              </w:rPr>
              <w:t>Stage</w:t>
            </w:r>
          </w:p>
        </w:tc>
        <w:tc>
          <w:tcPr>
            <w:tcW w:type="dxa" w:w="7394"/>
            <w:vAlign w:val="center"/>
            <w:shd w:val="clear" w:color="auto" w:fill="0B1120"/>
          </w:tcPr>
          <w:p>
            <w:pPr>
              <w:spacing w:after="0"/>
            </w:pPr>
            <w:r/>
            <w:r>
              <w:rPr>
                <w:b/>
                <w:color w:val="FFFFFF"/>
                <w:sz w:val="22"/>
              </w:rPr>
              <w:t>What happens</w:t>
            </w:r>
          </w:p>
        </w:tc>
      </w:tr>
      <w:tr>
        <w:tc>
          <w:tcPr>
            <w:tcW w:type="dxa" w:w="2017"/>
            <w:vAlign w:val="center"/>
          </w:tcPr>
          <w:p>
            <w:pPr>
              <w:spacing w:after="0"/>
            </w:pPr>
            <w:r/>
            <w:r>
              <w:rPr>
                <w:sz w:val="22"/>
              </w:rPr>
              <w:t>Input</w:t>
            </w:r>
          </w:p>
        </w:tc>
        <w:tc>
          <w:tcPr>
            <w:tcW w:type="dxa" w:w="7394"/>
            <w:vAlign w:val="center"/>
          </w:tcPr>
          <w:p>
            <w:pPr>
              <w:spacing w:after="0"/>
            </w:pPr>
            <w:r/>
            <w:r>
              <w:rPr>
                <w:sz w:val="22"/>
              </w:rPr>
              <w:t>Data captured from users or sensors</w:t>
            </w:r>
          </w:p>
        </w:tc>
      </w:tr>
      <w:tr>
        <w:tc>
          <w:tcPr>
            <w:tcW w:type="dxa" w:w="2017"/>
            <w:vAlign w:val="center"/>
            <w:shd w:val="clear" w:color="auto" w:fill="E7E8EA"/>
          </w:tcPr>
          <w:p>
            <w:pPr>
              <w:spacing w:after="0"/>
            </w:pPr>
            <w:r/>
            <w:r>
              <w:rPr>
                <w:sz w:val="22"/>
              </w:rPr>
              <w:t>Process</w:t>
            </w:r>
          </w:p>
        </w:tc>
        <w:tc>
          <w:tcPr>
            <w:tcW w:type="dxa" w:w="7394"/>
            <w:vAlign w:val="center"/>
            <w:shd w:val="clear" w:color="auto" w:fill="E7E8EA"/>
          </w:tcPr>
          <w:p>
            <w:pPr>
              <w:spacing w:after="0"/>
            </w:pPr>
            <w:r/>
            <w:r>
              <w:rPr>
                <w:sz w:val="22"/>
              </w:rPr>
              <w:t>Core logic validates and analyses</w:t>
            </w:r>
          </w:p>
        </w:tc>
      </w:tr>
      <w:tr>
        <w:tc>
          <w:tcPr>
            <w:tcW w:type="dxa" w:w="2017"/>
            <w:vAlign w:val="center"/>
          </w:tcPr>
          <w:p>
            <w:pPr>
              <w:spacing w:after="0"/>
            </w:pPr>
            <w:r/>
            <w:r>
              <w:rPr>
                <w:sz w:val="22"/>
              </w:rPr>
              <w:t>Store</w:t>
            </w:r>
          </w:p>
        </w:tc>
        <w:tc>
          <w:tcPr>
            <w:tcW w:type="dxa" w:w="7394"/>
            <w:vAlign w:val="center"/>
          </w:tcPr>
          <w:p>
            <w:pPr>
              <w:spacing w:after="0"/>
            </w:pPr>
            <w:r/>
            <w:r>
              <w:rPr>
                <w:sz w:val="22"/>
              </w:rPr>
              <w:t>Secure database and backups</w:t>
            </w:r>
          </w:p>
        </w:tc>
      </w:tr>
      <w:tr>
        <w:tc>
          <w:tcPr>
            <w:tcW w:type="dxa" w:w="2017"/>
            <w:vAlign w:val="center"/>
            <w:shd w:val="clear" w:color="auto" w:fill="E7E8EA"/>
          </w:tcPr>
          <w:p>
            <w:pPr>
              <w:spacing w:after="0"/>
            </w:pPr>
            <w:r/>
            <w:r>
              <w:rPr>
                <w:sz w:val="22"/>
              </w:rPr>
              <w:t>Output</w:t>
            </w:r>
          </w:p>
        </w:tc>
        <w:tc>
          <w:tcPr>
            <w:tcW w:type="dxa" w:w="7394"/>
            <w:vAlign w:val="center"/>
            <w:shd w:val="clear" w:color="auto" w:fill="E7E8EA"/>
          </w:tcPr>
          <w:p>
            <w:pPr>
              <w:spacing w:after="0"/>
            </w:pPr>
            <w:r/>
            <w:r>
              <w:rPr>
                <w:sz w:val="22"/>
              </w:rPr>
              <w:t>Dashboard, alerts and reports</w:t>
            </w:r>
          </w:p>
        </w:tc>
      </w:tr>
    </w:tbl>
    <w:p>
      <w:pPr>
        <w:spacing w:after="80"/>
      </w:pPr>
    </w:p>
    <w:p>
      <w:pPr>
        <w:pStyle w:val="Heading2"/>
      </w:pPr>
      <w:r>
        <w:t>4.3  Technology Stack</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353"/>
        <w:gridCol w:w="7059"/>
      </w:tblGrid>
      <w:tr>
        <w:trPr>
          <w:tblHeader/>
        </w:trPr>
        <w:tc>
          <w:tcPr>
            <w:tcW w:type="dxa" w:w="2353"/>
            <w:vAlign w:val="center"/>
            <w:shd w:val="clear" w:color="auto" w:fill="0B1120"/>
          </w:tcPr>
          <w:p>
            <w:pPr>
              <w:spacing w:after="0"/>
            </w:pPr>
            <w:r/>
            <w:r>
              <w:rPr>
                <w:b/>
                <w:color w:val="FFFFFF"/>
                <w:sz w:val="22"/>
              </w:rPr>
              <w:t>Component</w:t>
            </w:r>
          </w:p>
        </w:tc>
        <w:tc>
          <w:tcPr>
            <w:tcW w:type="dxa" w:w="7058"/>
            <w:vAlign w:val="center"/>
            <w:shd w:val="clear" w:color="auto" w:fill="0B1120"/>
          </w:tcPr>
          <w:p>
            <w:pPr>
              <w:spacing w:after="0"/>
            </w:pPr>
            <w:r/>
            <w:r>
              <w:rPr>
                <w:b/>
                <w:color w:val="FFFFFF"/>
                <w:sz w:val="22"/>
              </w:rPr>
              <w:t>Purpose</w:t>
            </w:r>
          </w:p>
        </w:tc>
      </w:tr>
      <w:tr>
        <w:tc>
          <w:tcPr>
            <w:tcW w:type="dxa" w:w="2353"/>
            <w:vAlign w:val="center"/>
          </w:tcPr>
          <w:p>
            <w:pPr>
              <w:spacing w:after="0"/>
            </w:pPr>
            <w:r/>
            <w:r>
              <w:rPr>
                <w:sz w:val="22"/>
              </w:rPr>
              <w:t>Ultrasonic sensors</w:t>
            </w:r>
          </w:p>
        </w:tc>
        <w:tc>
          <w:tcPr>
            <w:tcW w:type="dxa" w:w="7058"/>
            <w:vAlign w:val="center"/>
          </w:tcPr>
          <w:p>
            <w:pPr>
              <w:spacing w:after="0"/>
            </w:pPr>
            <w:r/>
            <w:r>
              <w:rPr>
                <w:sz w:val="22"/>
              </w:rPr>
              <w:t>Slot occupancy</w:t>
            </w:r>
          </w:p>
        </w:tc>
      </w:tr>
      <w:tr>
        <w:tc>
          <w:tcPr>
            <w:tcW w:type="dxa" w:w="2353"/>
            <w:vAlign w:val="center"/>
            <w:shd w:val="clear" w:color="auto" w:fill="E7E8EA"/>
          </w:tcPr>
          <w:p>
            <w:pPr>
              <w:spacing w:after="0"/>
            </w:pPr>
            <w:r/>
            <w:r>
              <w:rPr>
                <w:sz w:val="22"/>
              </w:rPr>
              <w:t>Raspberry Pi</w:t>
            </w:r>
          </w:p>
        </w:tc>
        <w:tc>
          <w:tcPr>
            <w:tcW w:type="dxa" w:w="7058"/>
            <w:vAlign w:val="center"/>
            <w:shd w:val="clear" w:color="auto" w:fill="E7E8EA"/>
          </w:tcPr>
          <w:p>
            <w:pPr>
              <w:spacing w:after="0"/>
            </w:pPr>
            <w:r/>
            <w:r>
              <w:rPr>
                <w:sz w:val="22"/>
              </w:rPr>
              <w:t>Edge controller</w:t>
            </w:r>
          </w:p>
        </w:tc>
      </w:tr>
      <w:tr>
        <w:tc>
          <w:tcPr>
            <w:tcW w:type="dxa" w:w="2353"/>
            <w:vAlign w:val="center"/>
          </w:tcPr>
          <w:p>
            <w:pPr>
              <w:spacing w:after="0"/>
            </w:pPr>
            <w:r/>
            <w:r>
              <w:rPr>
                <w:sz w:val="22"/>
              </w:rPr>
              <w:t>MQTT</w:t>
            </w:r>
          </w:p>
        </w:tc>
        <w:tc>
          <w:tcPr>
            <w:tcW w:type="dxa" w:w="7058"/>
            <w:vAlign w:val="center"/>
          </w:tcPr>
          <w:p>
            <w:pPr>
              <w:spacing w:after="0"/>
            </w:pPr>
            <w:r/>
            <w:r>
              <w:rPr>
                <w:sz w:val="22"/>
              </w:rPr>
              <w:t>Live updates</w:t>
            </w:r>
          </w:p>
        </w:tc>
      </w:tr>
      <w:tr>
        <w:tc>
          <w:tcPr>
            <w:tcW w:type="dxa" w:w="2353"/>
            <w:vAlign w:val="center"/>
            <w:shd w:val="clear" w:color="auto" w:fill="E7E8EA"/>
          </w:tcPr>
          <w:p>
            <w:pPr>
              <w:spacing w:after="0"/>
            </w:pPr>
            <w:r/>
            <w:r>
              <w:rPr>
                <w:sz w:val="22"/>
              </w:rPr>
              <w:t>Flutter</w:t>
            </w:r>
          </w:p>
        </w:tc>
        <w:tc>
          <w:tcPr>
            <w:tcW w:type="dxa" w:w="7058"/>
            <w:vAlign w:val="center"/>
            <w:shd w:val="clear" w:color="auto" w:fill="E7E8EA"/>
          </w:tcPr>
          <w:p>
            <w:pPr>
              <w:spacing w:after="0"/>
            </w:pPr>
            <w:r/>
            <w:r>
              <w:rPr>
                <w:sz w:val="22"/>
              </w:rPr>
              <w:t>Driver app</w:t>
            </w:r>
          </w:p>
        </w:tc>
      </w:tr>
    </w:tbl>
    <w:p>
      <w:pPr>
        <w:spacing w:after="80"/>
      </w:pPr>
    </w:p>
    <w:p>
      <w:pPr>
        <w:pStyle w:val="Caption"/>
        <w:jc w:val="center"/>
      </w:pPr>
      <w:r>
        <w:t>Table 4.1: Technology stack</w:t>
      </w:r>
    </w:p>
    <w:p>
      <w:pPr>
        <w:pStyle w:val="Heading2"/>
      </w:pPr>
      <w:r>
        <w:t>4.4  Data Flow</w:t>
      </w:r>
    </w:p>
    <w:p>
      <w:pPr>
        <w:jc w:val="both"/>
      </w:pPr>
      <w:r>
        <w:t>The data flow follows the architecture from left to right. Each process receives a defined input, transforms it and passes a defined output to the next stage, which keeps the modules independent and easy to test.</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1947"/>
        <w:gridCol w:w="2596"/>
        <w:gridCol w:w="2921"/>
        <w:gridCol w:w="1947"/>
      </w:tblGrid>
      <w:tr>
        <w:trPr>
          <w:tblHeader/>
        </w:trPr>
        <w:tc>
          <w:tcPr>
            <w:tcW w:type="dxa" w:w="1947"/>
            <w:vAlign w:val="center"/>
            <w:shd w:val="clear" w:color="auto" w:fill="0B1120"/>
          </w:tcPr>
          <w:p>
            <w:pPr>
              <w:spacing w:after="0"/>
            </w:pPr>
            <w:r/>
            <w:r>
              <w:rPr>
                <w:b/>
                <w:color w:val="FFFFFF"/>
                <w:sz w:val="22"/>
              </w:rPr>
              <w:t>Process</w:t>
            </w:r>
          </w:p>
        </w:tc>
        <w:tc>
          <w:tcPr>
            <w:tcW w:type="dxa" w:w="2596"/>
            <w:vAlign w:val="center"/>
            <w:shd w:val="clear" w:color="auto" w:fill="0B1120"/>
          </w:tcPr>
          <w:p>
            <w:pPr>
              <w:spacing w:after="0"/>
            </w:pPr>
            <w:r/>
            <w:r>
              <w:rPr>
                <w:b/>
                <w:color w:val="FFFFFF"/>
                <w:sz w:val="22"/>
              </w:rPr>
              <w:t>Input from</w:t>
            </w:r>
          </w:p>
        </w:tc>
        <w:tc>
          <w:tcPr>
            <w:tcW w:type="dxa" w:w="2921"/>
            <w:vAlign w:val="center"/>
            <w:shd w:val="clear" w:color="auto" w:fill="0B1120"/>
          </w:tcPr>
          <w:p>
            <w:pPr>
              <w:spacing w:after="0"/>
            </w:pPr>
            <w:r/>
            <w:r>
              <w:rPr>
                <w:b/>
                <w:color w:val="FFFFFF"/>
                <w:sz w:val="22"/>
              </w:rPr>
              <w:t>Main action</w:t>
            </w:r>
          </w:p>
        </w:tc>
        <w:tc>
          <w:tcPr>
            <w:tcW w:type="dxa" w:w="1947"/>
            <w:vAlign w:val="center"/>
            <w:shd w:val="clear" w:color="auto" w:fill="0B1120"/>
          </w:tcPr>
          <w:p>
            <w:pPr>
              <w:spacing w:after="0"/>
            </w:pPr>
            <w:r/>
            <w:r>
              <w:rPr>
                <w:b/>
                <w:color w:val="FFFFFF"/>
                <w:sz w:val="22"/>
              </w:rPr>
              <w:t>Data store</w:t>
            </w:r>
          </w:p>
        </w:tc>
      </w:tr>
      <w:tr>
        <w:tc>
          <w:tcPr>
            <w:tcW w:type="dxa" w:w="1947"/>
            <w:vAlign w:val="center"/>
          </w:tcPr>
          <w:p>
            <w:pPr>
              <w:spacing w:after="0"/>
            </w:pPr>
            <w:r/>
            <w:r>
              <w:rPr>
                <w:sz w:val="22"/>
              </w:rPr>
              <w:t>Input</w:t>
            </w:r>
          </w:p>
        </w:tc>
        <w:tc>
          <w:tcPr>
            <w:tcW w:type="dxa" w:w="2596"/>
            <w:vAlign w:val="center"/>
          </w:tcPr>
          <w:p>
            <w:pPr>
              <w:spacing w:after="0"/>
            </w:pPr>
            <w:r/>
            <w:r>
              <w:rPr>
                <w:sz w:val="22"/>
              </w:rPr>
              <w:t>User / environment</w:t>
            </w:r>
          </w:p>
        </w:tc>
        <w:tc>
          <w:tcPr>
            <w:tcW w:type="dxa" w:w="2921"/>
            <w:vAlign w:val="center"/>
          </w:tcPr>
          <w:p>
            <w:pPr>
              <w:spacing w:after="0"/>
            </w:pPr>
            <w:r/>
            <w:r>
              <w:rPr>
                <w:sz w:val="22"/>
              </w:rPr>
              <w:t>Data …</w:t>
            </w:r>
          </w:p>
        </w:tc>
        <w:tc>
          <w:tcPr>
            <w:tcW w:type="dxa" w:w="1947"/>
            <w:vAlign w:val="center"/>
          </w:tcPr>
          <w:p>
            <w:pPr>
              <w:spacing w:after="0"/>
            </w:pPr>
            <w:r/>
            <w:r>
              <w:rPr>
                <w:sz w:val="22"/>
              </w:rPr>
              <w:t>Logs, database</w:t>
            </w:r>
          </w:p>
        </w:tc>
      </w:tr>
      <w:tr>
        <w:tc>
          <w:tcPr>
            <w:tcW w:type="dxa" w:w="1947"/>
            <w:vAlign w:val="center"/>
            <w:shd w:val="clear" w:color="auto" w:fill="E7E8EA"/>
          </w:tcPr>
          <w:p>
            <w:pPr>
              <w:spacing w:after="0"/>
            </w:pPr>
            <w:r/>
            <w:r>
              <w:rPr>
                <w:sz w:val="22"/>
              </w:rPr>
              <w:t>Process</w:t>
            </w:r>
          </w:p>
        </w:tc>
        <w:tc>
          <w:tcPr>
            <w:tcW w:type="dxa" w:w="2596"/>
            <w:vAlign w:val="center"/>
            <w:shd w:val="clear" w:color="auto" w:fill="E7E8EA"/>
          </w:tcPr>
          <w:p>
            <w:pPr>
              <w:spacing w:after="0"/>
            </w:pPr>
            <w:r/>
            <w:r>
              <w:rPr>
                <w:sz w:val="22"/>
              </w:rPr>
              <w:t>Input output</w:t>
            </w:r>
          </w:p>
        </w:tc>
        <w:tc>
          <w:tcPr>
            <w:tcW w:type="dxa" w:w="2921"/>
            <w:vAlign w:val="center"/>
            <w:shd w:val="clear" w:color="auto" w:fill="E7E8EA"/>
          </w:tcPr>
          <w:p>
            <w:pPr>
              <w:spacing w:after="0"/>
            </w:pPr>
            <w:r/>
            <w:r>
              <w:rPr>
                <w:sz w:val="22"/>
              </w:rPr>
              <w:t>Core …</w:t>
            </w:r>
          </w:p>
        </w:tc>
        <w:tc>
          <w:tcPr>
            <w:tcW w:type="dxa" w:w="1947"/>
            <w:vAlign w:val="center"/>
            <w:shd w:val="clear" w:color="auto" w:fill="E7E8EA"/>
          </w:tcPr>
          <w:p>
            <w:pPr>
              <w:spacing w:after="0"/>
            </w:pPr>
            <w:r/>
            <w:r>
              <w:rPr>
                <w:sz w:val="22"/>
              </w:rPr>
              <w:t>Logs, database</w:t>
            </w:r>
          </w:p>
        </w:tc>
      </w:tr>
      <w:tr>
        <w:tc>
          <w:tcPr>
            <w:tcW w:type="dxa" w:w="1947"/>
            <w:vAlign w:val="center"/>
          </w:tcPr>
          <w:p>
            <w:pPr>
              <w:spacing w:after="0"/>
            </w:pPr>
            <w:r/>
            <w:r>
              <w:rPr>
                <w:sz w:val="22"/>
              </w:rPr>
              <w:t>Store</w:t>
            </w:r>
          </w:p>
        </w:tc>
        <w:tc>
          <w:tcPr>
            <w:tcW w:type="dxa" w:w="2596"/>
            <w:vAlign w:val="center"/>
          </w:tcPr>
          <w:p>
            <w:pPr>
              <w:spacing w:after="0"/>
            </w:pPr>
            <w:r/>
            <w:r>
              <w:rPr>
                <w:sz w:val="22"/>
              </w:rPr>
              <w:t>Process output</w:t>
            </w:r>
          </w:p>
        </w:tc>
        <w:tc>
          <w:tcPr>
            <w:tcW w:type="dxa" w:w="2921"/>
            <w:vAlign w:val="center"/>
          </w:tcPr>
          <w:p>
            <w:pPr>
              <w:spacing w:after="0"/>
            </w:pPr>
            <w:r/>
            <w:r>
              <w:rPr>
                <w:sz w:val="22"/>
              </w:rPr>
              <w:t>Secure …</w:t>
            </w:r>
          </w:p>
        </w:tc>
        <w:tc>
          <w:tcPr>
            <w:tcW w:type="dxa" w:w="1947"/>
            <w:vAlign w:val="center"/>
          </w:tcPr>
          <w:p>
            <w:pPr>
              <w:spacing w:after="0"/>
            </w:pPr>
            <w:r/>
            <w:r>
              <w:rPr>
                <w:sz w:val="22"/>
              </w:rPr>
              <w:t>Logs, database</w:t>
            </w:r>
          </w:p>
        </w:tc>
      </w:tr>
      <w:tr>
        <w:tc>
          <w:tcPr>
            <w:tcW w:type="dxa" w:w="1947"/>
            <w:vAlign w:val="center"/>
            <w:shd w:val="clear" w:color="auto" w:fill="E7E8EA"/>
          </w:tcPr>
          <w:p>
            <w:pPr>
              <w:spacing w:after="0"/>
            </w:pPr>
            <w:r/>
            <w:r>
              <w:rPr>
                <w:sz w:val="22"/>
              </w:rPr>
              <w:t>Output</w:t>
            </w:r>
          </w:p>
        </w:tc>
        <w:tc>
          <w:tcPr>
            <w:tcW w:type="dxa" w:w="2596"/>
            <w:vAlign w:val="center"/>
            <w:shd w:val="clear" w:color="auto" w:fill="E7E8EA"/>
          </w:tcPr>
          <w:p>
            <w:pPr>
              <w:spacing w:after="0"/>
            </w:pPr>
            <w:r/>
            <w:r>
              <w:rPr>
                <w:sz w:val="22"/>
              </w:rPr>
              <w:t>Store output</w:t>
            </w:r>
          </w:p>
        </w:tc>
        <w:tc>
          <w:tcPr>
            <w:tcW w:type="dxa" w:w="2921"/>
            <w:vAlign w:val="center"/>
            <w:shd w:val="clear" w:color="auto" w:fill="E7E8EA"/>
          </w:tcPr>
          <w:p>
            <w:pPr>
              <w:spacing w:after="0"/>
            </w:pPr>
            <w:r/>
            <w:r>
              <w:rPr>
                <w:sz w:val="22"/>
              </w:rPr>
              <w:t>Dashboard, …</w:t>
            </w:r>
          </w:p>
        </w:tc>
        <w:tc>
          <w:tcPr>
            <w:tcW w:type="dxa" w:w="1947"/>
            <w:vAlign w:val="center"/>
            <w:shd w:val="clear" w:color="auto" w:fill="E7E8EA"/>
          </w:tcPr>
          <w:p>
            <w:pPr>
              <w:spacing w:after="0"/>
            </w:pPr>
            <w:r/>
            <w:r>
              <w:rPr>
                <w:sz w:val="22"/>
              </w:rPr>
              <w:t>Logs, database</w:t>
            </w:r>
          </w:p>
        </w:tc>
      </w:tr>
    </w:tbl>
    <w:p>
      <w:pPr>
        <w:spacing w:after="80"/>
      </w:pPr>
    </w:p>
    <w:tbl>
      <w:tblPr>
        <w:tblLayout w:type="fixed"/>
        <w:tblLook w:firstColumn="1" w:firstRow="1" w:lastColumn="0" w:lastRow="0" w:noHBand="0" w:noVBand="1" w:val="04A0"/>
        <w:tblW w:w="9412"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Pr>
      <w:tblGrid>
        <w:gridCol w:w="9412"/>
      </w:tblGrid>
      <w:tr>
        <w:trPr>
          <w:trHeight w:val="3685" w:hRule="exact"/>
        </w:trPr>
        <w:tc>
          <w:tcPr>
            <w:tcW w:type="dxa" w:w="9411"/>
            <w:shd w:val="clear" w:color="auto" w:fill="E7E8EA"/>
            <w:vAlign w:val="center"/>
          </w:tcPr>
          <w:p>
            <w:pPr>
              <w:jc w:val="center"/>
            </w:pPr>
            <w:r>
              <w:rPr>
                <w:color w:val="767676"/>
                <w:sz w:val="20"/>
              </w:rPr>
              <w:t>Insert your Level-0 / Level-1 data flow diagram here</w:t>
            </w:r>
          </w:p>
        </w:tc>
      </w:tr>
    </w:tbl>
    <w:p>
      <w:pPr>
        <w:pStyle w:val="Caption"/>
        <w:spacing w:before="80"/>
        <w:jc w:val="center"/>
      </w:pPr>
      <w:r>
        <w:t>Figure: Data flow diagram</w:t>
      </w:r>
    </w:p>
    <w:p>
      <w:pPr>
        <w:pStyle w:val="Heading2"/>
      </w:pPr>
      <w:r>
        <w:t>4.5  Data Design</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016"/>
        <w:gridCol w:w="2016"/>
        <w:gridCol w:w="5378"/>
      </w:tblGrid>
      <w:tr>
        <w:trPr>
          <w:tblHeader/>
        </w:trPr>
        <w:tc>
          <w:tcPr>
            <w:tcW w:type="dxa" w:w="2017"/>
            <w:vAlign w:val="center"/>
            <w:shd w:val="clear" w:color="auto" w:fill="0B1120"/>
          </w:tcPr>
          <w:p>
            <w:pPr>
              <w:spacing w:after="0"/>
            </w:pPr>
            <w:r/>
            <w:r>
              <w:rPr>
                <w:b/>
                <w:color w:val="FFFFFF"/>
                <w:sz w:val="22"/>
              </w:rPr>
              <w:t>Field</w:t>
            </w:r>
          </w:p>
        </w:tc>
        <w:tc>
          <w:tcPr>
            <w:tcW w:type="dxa" w:w="2017"/>
            <w:vAlign w:val="center"/>
            <w:shd w:val="clear" w:color="auto" w:fill="0B1120"/>
          </w:tcPr>
          <w:p>
            <w:pPr>
              <w:spacing w:after="0"/>
            </w:pPr>
            <w:r/>
            <w:r>
              <w:rPr>
                <w:b/>
                <w:color w:val="FFFFFF"/>
                <w:sz w:val="22"/>
              </w:rPr>
              <w:t>Type</w:t>
            </w:r>
          </w:p>
        </w:tc>
        <w:tc>
          <w:tcPr>
            <w:tcW w:type="dxa" w:w="5378"/>
            <w:vAlign w:val="center"/>
            <w:shd w:val="clear" w:color="auto" w:fill="0B1120"/>
          </w:tcPr>
          <w:p>
            <w:pPr>
              <w:spacing w:after="0"/>
            </w:pPr>
            <w:r/>
            <w:r>
              <w:rPr>
                <w:b/>
                <w:color w:val="FFFFFF"/>
                <w:sz w:val="22"/>
              </w:rPr>
              <w:t>Description</w:t>
            </w:r>
          </w:p>
        </w:tc>
      </w:tr>
      <w:tr>
        <w:tc>
          <w:tcPr>
            <w:tcW w:type="dxa" w:w="2017"/>
            <w:vAlign w:val="center"/>
          </w:tcPr>
          <w:p>
            <w:pPr>
              <w:spacing w:after="0"/>
            </w:pPr>
            <w:r/>
            <w:r>
              <w:rPr>
                <w:sz w:val="22"/>
              </w:rPr>
              <w:t>id</w:t>
            </w:r>
          </w:p>
        </w:tc>
        <w:tc>
          <w:tcPr>
            <w:tcW w:type="dxa" w:w="2017"/>
            <w:vAlign w:val="center"/>
          </w:tcPr>
          <w:p>
            <w:pPr>
              <w:spacing w:after="0"/>
            </w:pPr>
            <w:r/>
            <w:r>
              <w:rPr>
                <w:sz w:val="22"/>
              </w:rPr>
              <w:t>Integer (PK)</w:t>
            </w:r>
          </w:p>
        </w:tc>
        <w:tc>
          <w:tcPr>
            <w:tcW w:type="dxa" w:w="5378"/>
            <w:vAlign w:val="center"/>
          </w:tcPr>
          <w:p>
            <w:pPr>
              <w:spacing w:after="0"/>
            </w:pPr>
            <w:r/>
            <w:r>
              <w:rPr>
                <w:sz w:val="22"/>
              </w:rPr>
              <w:t>Unique record identifier</w:t>
            </w:r>
          </w:p>
        </w:tc>
      </w:tr>
      <w:tr>
        <w:tc>
          <w:tcPr>
            <w:tcW w:type="dxa" w:w="2017"/>
            <w:vAlign w:val="center"/>
            <w:shd w:val="clear" w:color="auto" w:fill="E7E8EA"/>
          </w:tcPr>
          <w:p>
            <w:pPr>
              <w:spacing w:after="0"/>
            </w:pPr>
            <w:r/>
            <w:r>
              <w:rPr>
                <w:sz w:val="22"/>
              </w:rPr>
              <w:t>created_at</w:t>
            </w:r>
          </w:p>
        </w:tc>
        <w:tc>
          <w:tcPr>
            <w:tcW w:type="dxa" w:w="2017"/>
            <w:vAlign w:val="center"/>
            <w:shd w:val="clear" w:color="auto" w:fill="E7E8EA"/>
          </w:tcPr>
          <w:p>
            <w:pPr>
              <w:spacing w:after="0"/>
            </w:pPr>
            <w:r/>
            <w:r>
              <w:rPr>
                <w:sz w:val="22"/>
              </w:rPr>
              <w:t>Timestamp</w:t>
            </w:r>
          </w:p>
        </w:tc>
        <w:tc>
          <w:tcPr>
            <w:tcW w:type="dxa" w:w="5378"/>
            <w:vAlign w:val="center"/>
            <w:shd w:val="clear" w:color="auto" w:fill="E7E8EA"/>
          </w:tcPr>
          <w:p>
            <w:pPr>
              <w:spacing w:after="0"/>
            </w:pPr>
            <w:r/>
            <w:r>
              <w:rPr>
                <w:sz w:val="22"/>
              </w:rPr>
              <w:t>When the record was created</w:t>
            </w:r>
          </w:p>
        </w:tc>
      </w:tr>
      <w:tr>
        <w:tc>
          <w:tcPr>
            <w:tcW w:type="dxa" w:w="2017"/>
            <w:vAlign w:val="center"/>
          </w:tcPr>
          <w:p>
            <w:pPr>
              <w:spacing w:after="0"/>
            </w:pPr>
            <w:r/>
            <w:r>
              <w:rPr>
                <w:sz w:val="22"/>
              </w:rPr>
              <w:t>user_id</w:t>
            </w:r>
          </w:p>
        </w:tc>
        <w:tc>
          <w:tcPr>
            <w:tcW w:type="dxa" w:w="2017"/>
            <w:vAlign w:val="center"/>
          </w:tcPr>
          <w:p>
            <w:pPr>
              <w:spacing w:after="0"/>
            </w:pPr>
            <w:r/>
            <w:r>
              <w:rPr>
                <w:sz w:val="22"/>
              </w:rPr>
              <w:t>Integer (FK)</w:t>
            </w:r>
          </w:p>
        </w:tc>
        <w:tc>
          <w:tcPr>
            <w:tcW w:type="dxa" w:w="5378"/>
            <w:vAlign w:val="center"/>
          </w:tcPr>
          <w:p>
            <w:pPr>
              <w:spacing w:after="0"/>
            </w:pPr>
            <w:r/>
            <w:r>
              <w:rPr>
                <w:sz w:val="22"/>
              </w:rPr>
              <w:t>User who created or owns the record</w:t>
            </w:r>
          </w:p>
        </w:tc>
      </w:tr>
      <w:tr>
        <w:tc>
          <w:tcPr>
            <w:tcW w:type="dxa" w:w="2017"/>
            <w:vAlign w:val="center"/>
            <w:shd w:val="clear" w:color="auto" w:fill="E7E8EA"/>
          </w:tcPr>
          <w:p>
            <w:pPr>
              <w:spacing w:after="0"/>
            </w:pPr>
            <w:r/>
            <w:r>
              <w:rPr>
                <w:sz w:val="22"/>
              </w:rPr>
              <w:t>source</w:t>
            </w:r>
          </w:p>
        </w:tc>
        <w:tc>
          <w:tcPr>
            <w:tcW w:type="dxa" w:w="2017"/>
            <w:vAlign w:val="center"/>
            <w:shd w:val="clear" w:color="auto" w:fill="E7E8EA"/>
          </w:tcPr>
          <w:p>
            <w:pPr>
              <w:spacing w:after="0"/>
            </w:pPr>
            <w:r/>
            <w:r>
              <w:rPr>
                <w:sz w:val="22"/>
              </w:rPr>
              <w:t>Text(40)</w:t>
            </w:r>
          </w:p>
        </w:tc>
        <w:tc>
          <w:tcPr>
            <w:tcW w:type="dxa" w:w="5378"/>
            <w:vAlign w:val="center"/>
            <w:shd w:val="clear" w:color="auto" w:fill="E7E8EA"/>
          </w:tcPr>
          <w:p>
            <w:pPr>
              <w:spacing w:after="0"/>
            </w:pPr>
            <w:r/>
            <w:r>
              <w:rPr>
                <w:sz w:val="22"/>
              </w:rPr>
              <w:t>Origin of the data (input stage)</w:t>
            </w:r>
          </w:p>
        </w:tc>
      </w:tr>
      <w:tr>
        <w:tc>
          <w:tcPr>
            <w:tcW w:type="dxa" w:w="2017"/>
            <w:vAlign w:val="center"/>
          </w:tcPr>
          <w:p>
            <w:pPr>
              <w:spacing w:after="0"/>
            </w:pPr>
            <w:r/>
            <w:r>
              <w:rPr>
                <w:sz w:val="22"/>
              </w:rPr>
              <w:t>value</w:t>
            </w:r>
          </w:p>
        </w:tc>
        <w:tc>
          <w:tcPr>
            <w:tcW w:type="dxa" w:w="2017"/>
            <w:vAlign w:val="center"/>
          </w:tcPr>
          <w:p>
            <w:pPr>
              <w:spacing w:after="0"/>
            </w:pPr>
            <w:r/>
            <w:r>
              <w:rPr>
                <w:sz w:val="22"/>
              </w:rPr>
              <w:t>Decimal(10,2)</w:t>
            </w:r>
          </w:p>
        </w:tc>
        <w:tc>
          <w:tcPr>
            <w:tcW w:type="dxa" w:w="5378"/>
            <w:vAlign w:val="center"/>
          </w:tcPr>
          <w:p>
            <w:pPr>
              <w:spacing w:after="0"/>
            </w:pPr>
            <w:r/>
            <w:r>
              <w:rPr>
                <w:sz w:val="22"/>
              </w:rPr>
              <w:t>Search time (min)</w:t>
            </w:r>
          </w:p>
        </w:tc>
      </w:tr>
      <w:tr>
        <w:tc>
          <w:tcPr>
            <w:tcW w:type="dxa" w:w="2017"/>
            <w:vAlign w:val="center"/>
            <w:shd w:val="clear" w:color="auto" w:fill="E7E8EA"/>
          </w:tcPr>
          <w:p>
            <w:pPr>
              <w:spacing w:after="0"/>
            </w:pPr>
            <w:r/>
            <w:r>
              <w:rPr>
                <w:sz w:val="22"/>
              </w:rPr>
              <w:t>status</w:t>
            </w:r>
          </w:p>
        </w:tc>
        <w:tc>
          <w:tcPr>
            <w:tcW w:type="dxa" w:w="2017"/>
            <w:vAlign w:val="center"/>
            <w:shd w:val="clear" w:color="auto" w:fill="E7E8EA"/>
          </w:tcPr>
          <w:p>
            <w:pPr>
              <w:spacing w:after="0"/>
            </w:pPr>
            <w:r/>
            <w:r>
              <w:rPr>
                <w:sz w:val="22"/>
              </w:rPr>
              <w:t>Enum</w:t>
            </w:r>
          </w:p>
        </w:tc>
        <w:tc>
          <w:tcPr>
            <w:tcW w:type="dxa" w:w="5378"/>
            <w:vAlign w:val="center"/>
            <w:shd w:val="clear" w:color="auto" w:fill="E7E8EA"/>
          </w:tcPr>
          <w:p>
            <w:pPr>
              <w:spacing w:after="0"/>
            </w:pPr>
            <w:r/>
            <w:r>
              <w:rPr>
                <w:sz w:val="22"/>
              </w:rPr>
              <w:t>pending / processed / flagged</w:t>
            </w:r>
          </w:p>
        </w:tc>
      </w:tr>
      <w:tr>
        <w:tc>
          <w:tcPr>
            <w:tcW w:type="dxa" w:w="2017"/>
            <w:vAlign w:val="center"/>
          </w:tcPr>
          <w:p>
            <w:pPr>
              <w:spacing w:after="0"/>
            </w:pPr>
            <w:r/>
            <w:r>
              <w:rPr>
                <w:sz w:val="22"/>
              </w:rPr>
              <w:t>notes</w:t>
            </w:r>
          </w:p>
        </w:tc>
        <w:tc>
          <w:tcPr>
            <w:tcW w:type="dxa" w:w="2017"/>
            <w:vAlign w:val="center"/>
          </w:tcPr>
          <w:p>
            <w:pPr>
              <w:spacing w:after="0"/>
            </w:pPr>
            <w:r/>
            <w:r>
              <w:rPr>
                <w:sz w:val="22"/>
              </w:rPr>
              <w:t>Text</w:t>
            </w:r>
          </w:p>
        </w:tc>
        <w:tc>
          <w:tcPr>
            <w:tcW w:type="dxa" w:w="5378"/>
            <w:vAlign w:val="center"/>
          </w:tcPr>
          <w:p>
            <w:pPr>
              <w:spacing w:after="0"/>
            </w:pPr>
            <w:r/>
            <w:r>
              <w:rPr>
                <w:sz w:val="22"/>
              </w:rPr>
              <w:t>Free-text remarks added by staff</w:t>
            </w:r>
          </w:p>
        </w:tc>
      </w:tr>
    </w:tbl>
    <w:p>
      <w:pPr>
        <w:spacing w:after="80"/>
      </w:pPr>
    </w:p>
    <w:p>
      <w:pPr>
        <w:pStyle w:val="Caption"/>
        <w:jc w:val="center"/>
      </w:pPr>
      <w:r>
        <w:t>Table 4.2: Data dictionary</w:t>
      </w:r>
    </w:p>
    <w:p>
      <w:pPr>
        <w:pStyle w:val="Heading1"/>
      </w:pPr>
      <w:r>
        <w:t>05  Implementation</w:t>
      </w:r>
    </w:p>
    <w:p>
      <w:pPr>
        <w:pStyle w:val="Heading2"/>
      </w:pPr>
      <w:r>
        <w:t>5.1  Methodology</w:t>
      </w:r>
    </w:p>
    <w:p>
      <w:pPr>
        <w:jc w:val="both"/>
      </w:pPr>
      <w:r>
        <w:t>The project followed an iterative development model. Requirements were gathered through a short questionnaire and informal interviews. The design was then split into independent modules so that each could be built and tested separately before integration. Weekly reviews with the project guide helped keep the work on schedule.</w:t>
      </w:r>
    </w:p>
    <w:p>
      <w:pPr>
        <w:jc w:val="both"/>
      </w:pPr>
      <w:r>
        <w:t>Each module was developed with clear inputs and outputs. Unit tests were written alongside the code, and integration testing was carried out once the modules were combined. Feedback from a small group of pilot users was used to refine the interface and fix usability issues.</w:t>
      </w:r>
    </w:p>
    <w:p>
      <w:pPr>
        <w:pStyle w:val="Heading2"/>
      </w:pPr>
      <w:r>
        <w:t>5.2  Project Timeline</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353"/>
        <w:gridCol w:w="1680"/>
        <w:gridCol w:w="5378"/>
      </w:tblGrid>
      <w:tr>
        <w:trPr>
          <w:tblHeader/>
        </w:trPr>
        <w:tc>
          <w:tcPr>
            <w:tcW w:type="dxa" w:w="2353"/>
            <w:vAlign w:val="center"/>
            <w:shd w:val="clear" w:color="auto" w:fill="0B1120"/>
          </w:tcPr>
          <w:p>
            <w:pPr>
              <w:spacing w:after="0"/>
            </w:pPr>
            <w:r/>
            <w:r>
              <w:rPr>
                <w:b/>
                <w:color w:val="FFFFFF"/>
                <w:sz w:val="22"/>
              </w:rPr>
              <w:t>Phase</w:t>
            </w:r>
          </w:p>
        </w:tc>
        <w:tc>
          <w:tcPr>
            <w:tcW w:type="dxa" w:w="1681"/>
            <w:vAlign w:val="center"/>
            <w:shd w:val="clear" w:color="auto" w:fill="0B1120"/>
          </w:tcPr>
          <w:p>
            <w:pPr>
              <w:spacing w:after="0"/>
            </w:pPr>
            <w:r/>
            <w:r>
              <w:rPr>
                <w:b/>
                <w:color w:val="FFFFFF"/>
                <w:sz w:val="22"/>
              </w:rPr>
              <w:t>Month</w:t>
            </w:r>
          </w:p>
        </w:tc>
        <w:tc>
          <w:tcPr>
            <w:tcW w:type="dxa" w:w="5378"/>
            <w:vAlign w:val="center"/>
            <w:shd w:val="clear" w:color="auto" w:fill="0B1120"/>
          </w:tcPr>
          <w:p>
            <w:pPr>
              <w:spacing w:after="0"/>
            </w:pPr>
            <w:r/>
            <w:r>
              <w:rPr>
                <w:b/>
                <w:color w:val="FFFFFF"/>
                <w:sz w:val="22"/>
              </w:rPr>
              <w:t>Activities</w:t>
            </w:r>
          </w:p>
        </w:tc>
      </w:tr>
      <w:tr>
        <w:tc>
          <w:tcPr>
            <w:tcW w:type="dxa" w:w="2353"/>
            <w:vAlign w:val="center"/>
          </w:tcPr>
          <w:p>
            <w:pPr>
              <w:spacing w:after="0"/>
            </w:pPr>
            <w:r/>
            <w:r>
              <w:rPr>
                <w:sz w:val="22"/>
              </w:rPr>
              <w:t>Requirement study</w:t>
            </w:r>
          </w:p>
        </w:tc>
        <w:tc>
          <w:tcPr>
            <w:tcW w:type="dxa" w:w="1681"/>
            <w:vAlign w:val="center"/>
          </w:tcPr>
          <w:p>
            <w:pPr>
              <w:spacing w:after="0"/>
            </w:pPr>
            <w:r/>
            <w:r>
              <w:rPr>
                <w:sz w:val="22"/>
              </w:rPr>
              <w:t>July</w:t>
            </w:r>
          </w:p>
        </w:tc>
        <w:tc>
          <w:tcPr>
            <w:tcW w:type="dxa" w:w="5378"/>
            <w:vAlign w:val="center"/>
          </w:tcPr>
          <w:p>
            <w:pPr>
              <w:spacing w:after="0"/>
            </w:pPr>
            <w:r/>
            <w:r>
              <w:rPr>
                <w:sz w:val="22"/>
              </w:rPr>
              <w:t>Survey, interviews, requirement document</w:t>
            </w:r>
          </w:p>
        </w:tc>
      </w:tr>
      <w:tr>
        <w:tc>
          <w:tcPr>
            <w:tcW w:type="dxa" w:w="2353"/>
            <w:vAlign w:val="center"/>
            <w:shd w:val="clear" w:color="auto" w:fill="E7E8EA"/>
          </w:tcPr>
          <w:p>
            <w:pPr>
              <w:spacing w:after="0"/>
            </w:pPr>
            <w:r/>
            <w:r>
              <w:rPr>
                <w:sz w:val="22"/>
              </w:rPr>
              <w:t>Design</w:t>
            </w:r>
          </w:p>
        </w:tc>
        <w:tc>
          <w:tcPr>
            <w:tcW w:type="dxa" w:w="1681"/>
            <w:vAlign w:val="center"/>
            <w:shd w:val="clear" w:color="auto" w:fill="E7E8EA"/>
          </w:tcPr>
          <w:p>
            <w:pPr>
              <w:spacing w:after="0"/>
            </w:pPr>
            <w:r/>
            <w:r>
              <w:rPr>
                <w:sz w:val="22"/>
              </w:rPr>
              <w:t>August</w:t>
            </w:r>
          </w:p>
        </w:tc>
        <w:tc>
          <w:tcPr>
            <w:tcW w:type="dxa" w:w="5378"/>
            <w:vAlign w:val="center"/>
            <w:shd w:val="clear" w:color="auto" w:fill="E7E8EA"/>
          </w:tcPr>
          <w:p>
            <w:pPr>
              <w:spacing w:after="0"/>
            </w:pPr>
            <w:r/>
            <w:r>
              <w:rPr>
                <w:sz w:val="22"/>
              </w:rPr>
              <w:t>Architecture, database, wireframes</w:t>
            </w:r>
          </w:p>
        </w:tc>
      </w:tr>
      <w:tr>
        <w:tc>
          <w:tcPr>
            <w:tcW w:type="dxa" w:w="2353"/>
            <w:vAlign w:val="center"/>
          </w:tcPr>
          <w:p>
            <w:pPr>
              <w:spacing w:after="0"/>
            </w:pPr>
            <w:r/>
            <w:r>
              <w:rPr>
                <w:sz w:val="22"/>
              </w:rPr>
              <w:t>Development</w:t>
            </w:r>
          </w:p>
        </w:tc>
        <w:tc>
          <w:tcPr>
            <w:tcW w:type="dxa" w:w="1681"/>
            <w:vAlign w:val="center"/>
          </w:tcPr>
          <w:p>
            <w:pPr>
              <w:spacing w:after="0"/>
            </w:pPr>
            <w:r/>
            <w:r>
              <w:rPr>
                <w:sz w:val="22"/>
              </w:rPr>
              <w:t>Sep–Oct</w:t>
            </w:r>
          </w:p>
        </w:tc>
        <w:tc>
          <w:tcPr>
            <w:tcW w:type="dxa" w:w="5378"/>
            <w:vAlign w:val="center"/>
          </w:tcPr>
          <w:p>
            <w:pPr>
              <w:spacing w:after="0"/>
            </w:pPr>
            <w:r/>
            <w:r>
              <w:rPr>
                <w:sz w:val="22"/>
              </w:rPr>
              <w:t>Module coding and unit testing</w:t>
            </w:r>
          </w:p>
        </w:tc>
      </w:tr>
      <w:tr>
        <w:tc>
          <w:tcPr>
            <w:tcW w:type="dxa" w:w="2353"/>
            <w:vAlign w:val="center"/>
            <w:shd w:val="clear" w:color="auto" w:fill="E7E8EA"/>
          </w:tcPr>
          <w:p>
            <w:pPr>
              <w:spacing w:after="0"/>
            </w:pPr>
            <w:r/>
            <w:r>
              <w:rPr>
                <w:sz w:val="22"/>
              </w:rPr>
              <w:t>Testing</w:t>
            </w:r>
          </w:p>
        </w:tc>
        <w:tc>
          <w:tcPr>
            <w:tcW w:type="dxa" w:w="1681"/>
            <w:vAlign w:val="center"/>
            <w:shd w:val="clear" w:color="auto" w:fill="E7E8EA"/>
          </w:tcPr>
          <w:p>
            <w:pPr>
              <w:spacing w:after="0"/>
            </w:pPr>
            <w:r/>
            <w:r>
              <w:rPr>
                <w:sz w:val="22"/>
              </w:rPr>
              <w:t>November</w:t>
            </w:r>
          </w:p>
        </w:tc>
        <w:tc>
          <w:tcPr>
            <w:tcW w:type="dxa" w:w="5378"/>
            <w:vAlign w:val="center"/>
            <w:shd w:val="clear" w:color="auto" w:fill="E7E8EA"/>
          </w:tcPr>
          <w:p>
            <w:pPr>
              <w:spacing w:after="0"/>
            </w:pPr>
            <w:r/>
            <w:r>
              <w:rPr>
                <w:sz w:val="22"/>
              </w:rPr>
              <w:t>Integration and user testing</w:t>
            </w:r>
          </w:p>
        </w:tc>
      </w:tr>
      <w:tr>
        <w:tc>
          <w:tcPr>
            <w:tcW w:type="dxa" w:w="2353"/>
            <w:vAlign w:val="center"/>
          </w:tcPr>
          <w:p>
            <w:pPr>
              <w:spacing w:after="0"/>
            </w:pPr>
            <w:r/>
            <w:r>
              <w:rPr>
                <w:sz w:val="22"/>
              </w:rPr>
              <w:t>Documentation</w:t>
            </w:r>
          </w:p>
        </w:tc>
        <w:tc>
          <w:tcPr>
            <w:tcW w:type="dxa" w:w="1681"/>
            <w:vAlign w:val="center"/>
          </w:tcPr>
          <w:p>
            <w:pPr>
              <w:spacing w:after="0"/>
            </w:pPr>
            <w:r/>
            <w:r>
              <w:rPr>
                <w:sz w:val="22"/>
              </w:rPr>
              <w:t>December</w:t>
            </w:r>
          </w:p>
        </w:tc>
        <w:tc>
          <w:tcPr>
            <w:tcW w:type="dxa" w:w="5378"/>
            <w:vAlign w:val="center"/>
          </w:tcPr>
          <w:p>
            <w:pPr>
              <w:spacing w:after="0"/>
            </w:pPr>
            <w:r/>
            <w:r>
              <w:rPr>
                <w:sz w:val="22"/>
              </w:rPr>
              <w:t>Report, poster and final presentation</w:t>
            </w:r>
          </w:p>
        </w:tc>
      </w:tr>
    </w:tbl>
    <w:p>
      <w:pPr>
        <w:spacing w:after="80"/>
      </w:pPr>
    </w:p>
    <w:p>
      <w:pPr>
        <w:pStyle w:val="Caption"/>
        <w:jc w:val="center"/>
      </w:pPr>
      <w:r>
        <w:t>Table 5.1: Project timeline</w:t>
      </w:r>
    </w:p>
    <w:p>
      <w:pPr>
        <w:pStyle w:val="Heading2"/>
      </w:pPr>
      <w:r>
        <w:t>5.3  Module Description</w:t>
      </w:r>
    </w:p>
    <w:p>
      <w:pPr>
        <w:pStyle w:val="Heading3"/>
      </w:pPr>
      <w:r>
        <w:t>5.3.1  Input module</w:t>
      </w:r>
    </w:p>
    <w:p>
      <w:pPr>
        <w:jc w:val="both"/>
      </w:pPr>
      <w:r>
        <w:t>Data captured from users or sensors. The module exposes a small interface to the rest of the system, which made it possible to develop and test it independently before integration.</w:t>
      </w:r>
    </w:p>
    <w:p>
      <w:pPr>
        <w:pStyle w:val="ListBullet"/>
      </w:pPr>
      <w:r>
        <w:t>Input: data from the field or user</w:t>
      </w:r>
    </w:p>
    <w:p>
      <w:pPr>
        <w:pStyle w:val="ListBullet"/>
      </w:pPr>
      <w:r>
        <w:t>Processing: data captured from users or sensors</w:t>
      </w:r>
    </w:p>
    <w:p>
      <w:pPr>
        <w:pStyle w:val="ListBullet"/>
      </w:pPr>
      <w:r>
        <w:t>Output: passed to process</w:t>
      </w:r>
    </w:p>
    <w:p>
      <w:pPr>
        <w:pStyle w:val="ListBullet"/>
      </w:pPr>
      <w:r>
        <w:t>Errors: logged with a timestamp and shown as a clear message</w:t>
      </w:r>
    </w:p>
    <w:p>
      <w:pPr>
        <w:pStyle w:val="Heading3"/>
      </w:pPr>
      <w:r>
        <w:t>5.3.2  Process module</w:t>
      </w:r>
    </w:p>
    <w:p>
      <w:pPr>
        <w:jc w:val="both"/>
      </w:pPr>
      <w:r>
        <w:t>Core logic validates and analyses.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core logic validates and analyses</w:t>
      </w:r>
    </w:p>
    <w:p>
      <w:pPr>
        <w:pStyle w:val="ListBullet"/>
      </w:pPr>
      <w:r>
        <w:t>Output: passed to store</w:t>
      </w:r>
    </w:p>
    <w:p>
      <w:pPr>
        <w:pStyle w:val="ListBullet"/>
      </w:pPr>
      <w:r>
        <w:t>Errors: logged with a timestamp and shown as a clear message</w:t>
      </w:r>
    </w:p>
    <w:p>
      <w:pPr>
        <w:pStyle w:val="Heading3"/>
      </w:pPr>
      <w:r>
        <w:t>5.3.3  Store module</w:t>
      </w:r>
    </w:p>
    <w:p>
      <w:pPr>
        <w:jc w:val="both"/>
      </w:pPr>
      <w:r>
        <w:t>Secure database and backups.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secure database and backups</w:t>
      </w:r>
    </w:p>
    <w:p>
      <w:pPr>
        <w:pStyle w:val="ListBullet"/>
      </w:pPr>
      <w:r>
        <w:t>Output: passed to output</w:t>
      </w:r>
    </w:p>
    <w:p>
      <w:pPr>
        <w:pStyle w:val="ListBullet"/>
      </w:pPr>
      <w:r>
        <w:t>Errors: logged with a timestamp and shown as a clear message</w:t>
      </w:r>
    </w:p>
    <w:p>
      <w:pPr>
        <w:pStyle w:val="Heading3"/>
      </w:pPr>
      <w:r>
        <w:t>5.3.4  Output module</w:t>
      </w:r>
    </w:p>
    <w:p>
      <w:pPr>
        <w:jc w:val="both"/>
      </w:pPr>
      <w:r>
        <w:t>Dashboard, alerts and reports.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dashboard, alerts and reports</w:t>
      </w:r>
    </w:p>
    <w:p>
      <w:pPr>
        <w:pStyle w:val="ListBullet"/>
      </w:pPr>
      <w:r>
        <w:t>Output: passed to the user</w:t>
      </w:r>
    </w:p>
    <w:p>
      <w:pPr>
        <w:pStyle w:val="ListBullet"/>
      </w:pPr>
      <w:r>
        <w:t>Errors: logged with a timestamp and shown as a clear message</w:t>
      </w:r>
    </w:p>
    <w:p>
      <w:pPr>
        <w:pStyle w:val="Heading1"/>
      </w:pPr>
      <w:r>
        <w:t>06  Testing and Results</w:t>
      </w:r>
    </w:p>
    <w:p>
      <w:pPr>
        <w:pStyle w:val="Heading2"/>
      </w:pPr>
      <w:r>
        <w:t>6.1  Testing Strategy</w:t>
      </w:r>
    </w:p>
    <w:p>
      <w:pPr>
        <w:jc w:val="both"/>
      </w:pPr>
      <w:r>
        <w:t>Testing was carried out at three levels: unit testing of individual functions, integration testing of combined modules and acceptance testing with real users. Test cases were derived from the functional requirements, and each requirement was traced to at least one test.</w:t>
      </w:r>
    </w:p>
    <w:p>
      <w:pPr>
        <w:jc w:val="both"/>
      </w:pPr>
      <w:r>
        <w:t>All critical test cases passed in the final round. Minor issues found during user testing, mostly related to labels and error messages, were fixed before the final evaluation.</w:t>
      </w:r>
    </w:p>
    <w:p>
      <w:pPr>
        <w:pStyle w:val="Heading2"/>
      </w:pPr>
      <w:r>
        <w:t>6.2  Test Cases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1060"/>
        <w:gridCol w:w="1988"/>
        <w:gridCol w:w="2386"/>
        <w:gridCol w:w="2916"/>
        <w:gridCol w:w="1060"/>
      </w:tblGrid>
      <w:tr>
        <w:trPr>
          <w:tblHeader/>
        </w:trPr>
        <w:tc>
          <w:tcPr>
            <w:tcW w:type="dxa" w:w="1060"/>
            <w:vAlign w:val="center"/>
            <w:shd w:val="clear" w:color="auto" w:fill="0B1120"/>
          </w:tcPr>
          <w:p>
            <w:pPr>
              <w:spacing w:after="0"/>
            </w:pPr>
            <w:r/>
            <w:r>
              <w:rPr>
                <w:b/>
                <w:color w:val="FFFFFF"/>
                <w:sz w:val="22"/>
              </w:rPr>
              <w:t>ID</w:t>
            </w:r>
          </w:p>
        </w:tc>
        <w:tc>
          <w:tcPr>
            <w:tcW w:type="dxa" w:w="1988"/>
            <w:vAlign w:val="center"/>
            <w:shd w:val="clear" w:color="auto" w:fill="0B1120"/>
          </w:tcPr>
          <w:p>
            <w:pPr>
              <w:spacing w:after="0"/>
            </w:pPr>
            <w:r/>
            <w:r>
              <w:rPr>
                <w:b/>
                <w:color w:val="FFFFFF"/>
                <w:sz w:val="22"/>
              </w:rPr>
              <w:t>Module</w:t>
            </w:r>
          </w:p>
        </w:tc>
        <w:tc>
          <w:tcPr>
            <w:tcW w:type="dxa" w:w="2386"/>
            <w:vAlign w:val="center"/>
            <w:shd w:val="clear" w:color="auto" w:fill="0B1120"/>
          </w:tcPr>
          <w:p>
            <w:pPr>
              <w:spacing w:after="0"/>
            </w:pPr>
            <w:r/>
            <w:r>
              <w:rPr>
                <w:b/>
                <w:color w:val="FFFFFF"/>
                <w:sz w:val="22"/>
              </w:rPr>
              <w:t>Test</w:t>
            </w:r>
          </w:p>
        </w:tc>
        <w:tc>
          <w:tcPr>
            <w:tcW w:type="dxa" w:w="2916"/>
            <w:vAlign w:val="center"/>
            <w:shd w:val="clear" w:color="auto" w:fill="0B1120"/>
          </w:tcPr>
          <w:p>
            <w:pPr>
              <w:spacing w:after="0"/>
            </w:pPr>
            <w:r/>
            <w:r>
              <w:rPr>
                <w:b/>
                <w:color w:val="FFFFFF"/>
                <w:sz w:val="22"/>
              </w:rPr>
              <w:t>Expected result</w:t>
            </w:r>
          </w:p>
        </w:tc>
        <w:tc>
          <w:tcPr>
            <w:tcW w:type="dxa" w:w="1060"/>
            <w:vAlign w:val="center"/>
            <w:shd w:val="clear" w:color="auto" w:fill="0B1120"/>
          </w:tcPr>
          <w:p>
            <w:pPr>
              <w:spacing w:after="0"/>
            </w:pPr>
            <w:r/>
            <w:r>
              <w:rPr>
                <w:b/>
                <w:color w:val="FFFFFF"/>
                <w:sz w:val="22"/>
              </w:rPr>
              <w:t>Status</w:t>
            </w:r>
          </w:p>
        </w:tc>
      </w:tr>
      <w:tr>
        <w:tc>
          <w:tcPr>
            <w:tcW w:type="dxa" w:w="1060"/>
            <w:vAlign w:val="center"/>
          </w:tcPr>
          <w:p>
            <w:pPr>
              <w:spacing w:after="0"/>
            </w:pPr>
            <w:r/>
            <w:r>
              <w:rPr>
                <w:sz w:val="22"/>
              </w:rPr>
              <w:t>TC-01</w:t>
            </w:r>
          </w:p>
        </w:tc>
        <w:tc>
          <w:tcPr>
            <w:tcW w:type="dxa" w:w="1988"/>
            <w:vAlign w:val="center"/>
          </w:tcPr>
          <w:p>
            <w:pPr>
              <w:spacing w:after="0"/>
            </w:pPr>
            <w:r/>
            <w:r>
              <w:rPr>
                <w:sz w:val="22"/>
              </w:rPr>
              <w:t>Input</w:t>
            </w:r>
          </w:p>
        </w:tc>
        <w:tc>
          <w:tcPr>
            <w:tcW w:type="dxa" w:w="2386"/>
            <w:vAlign w:val="center"/>
          </w:tcPr>
          <w:p>
            <w:pPr>
              <w:spacing w:after="0"/>
            </w:pPr>
            <w:r/>
            <w:r>
              <w:rPr>
                <w:sz w:val="22"/>
              </w:rPr>
              <w:t>Valid input</w:t>
            </w:r>
          </w:p>
        </w:tc>
        <w:tc>
          <w:tcPr>
            <w:tcW w:type="dxa" w:w="2916"/>
            <w:vAlign w:val="center"/>
          </w:tcPr>
          <w:p>
            <w:pPr>
              <w:spacing w:after="0"/>
            </w:pPr>
            <w:r/>
            <w:r>
              <w:rPr>
                <w:sz w:val="22"/>
              </w:rPr>
              <w:t>Processed correctly</w:t>
            </w:r>
          </w:p>
        </w:tc>
        <w:tc>
          <w:tcPr>
            <w:tcW w:type="dxa" w:w="1060"/>
            <w:vAlign w:val="center"/>
          </w:tcPr>
          <w:p>
            <w:pPr>
              <w:spacing w:after="0"/>
            </w:pPr>
            <w:r/>
            <w:r>
              <w:rPr>
                <w:sz w:val="22"/>
              </w:rPr>
              <w:t>Pass</w:t>
            </w:r>
          </w:p>
        </w:tc>
      </w:tr>
      <w:tr>
        <w:tc>
          <w:tcPr>
            <w:tcW w:type="dxa" w:w="1060"/>
            <w:vAlign w:val="center"/>
            <w:shd w:val="clear" w:color="auto" w:fill="E7E8EA"/>
          </w:tcPr>
          <w:p>
            <w:pPr>
              <w:spacing w:after="0"/>
            </w:pPr>
            <w:r/>
            <w:r>
              <w:rPr>
                <w:sz w:val="22"/>
              </w:rPr>
              <w:t>TC-02</w:t>
            </w:r>
          </w:p>
        </w:tc>
        <w:tc>
          <w:tcPr>
            <w:tcW w:type="dxa" w:w="1988"/>
            <w:vAlign w:val="center"/>
            <w:shd w:val="clear" w:color="auto" w:fill="E7E8EA"/>
          </w:tcPr>
          <w:p>
            <w:pPr>
              <w:spacing w:after="0"/>
            </w:pPr>
            <w:r/>
            <w:r>
              <w:rPr>
                <w:sz w:val="22"/>
              </w:rPr>
              <w:t>Input</w:t>
            </w:r>
          </w:p>
        </w:tc>
        <w:tc>
          <w:tcPr>
            <w:tcW w:type="dxa" w:w="2386"/>
            <w:vAlign w:val="center"/>
            <w:shd w:val="clear" w:color="auto" w:fill="E7E8EA"/>
          </w:tcPr>
          <w:p>
            <w:pPr>
              <w:spacing w:after="0"/>
            </w:pPr>
            <w:r/>
            <w:r>
              <w:rPr>
                <w:sz w:val="22"/>
              </w:rPr>
              <w:t>Missing / empty input</w:t>
            </w:r>
          </w:p>
        </w:tc>
        <w:tc>
          <w:tcPr>
            <w:tcW w:type="dxa" w:w="2916"/>
            <w:vAlign w:val="center"/>
            <w:shd w:val="clear" w:color="auto" w:fill="E7E8EA"/>
          </w:tcPr>
          <w:p>
            <w:pPr>
              <w:spacing w:after="0"/>
            </w:pPr>
            <w:r/>
            <w:r>
              <w:rPr>
                <w:sz w:val="22"/>
              </w:rPr>
              <w:t>Skipped with warning</w:t>
            </w:r>
          </w:p>
        </w:tc>
        <w:tc>
          <w:tcPr>
            <w:tcW w:type="dxa" w:w="1060"/>
            <w:vAlign w:val="center"/>
            <w:shd w:val="clear" w:color="auto" w:fill="E7E8EA"/>
          </w:tcPr>
          <w:p>
            <w:pPr>
              <w:spacing w:after="0"/>
            </w:pPr>
            <w:r/>
            <w:r>
              <w:rPr>
                <w:sz w:val="22"/>
              </w:rPr>
              <w:t>Pass</w:t>
            </w:r>
          </w:p>
        </w:tc>
      </w:tr>
      <w:tr>
        <w:tc>
          <w:tcPr>
            <w:tcW w:type="dxa" w:w="1060"/>
            <w:vAlign w:val="center"/>
          </w:tcPr>
          <w:p>
            <w:pPr>
              <w:spacing w:after="0"/>
            </w:pPr>
            <w:r/>
            <w:r>
              <w:rPr>
                <w:sz w:val="22"/>
              </w:rPr>
              <w:t>TC-03</w:t>
            </w:r>
          </w:p>
        </w:tc>
        <w:tc>
          <w:tcPr>
            <w:tcW w:type="dxa" w:w="1988"/>
            <w:vAlign w:val="center"/>
          </w:tcPr>
          <w:p>
            <w:pPr>
              <w:spacing w:after="0"/>
            </w:pPr>
            <w:r/>
            <w:r>
              <w:rPr>
                <w:sz w:val="22"/>
              </w:rPr>
              <w:t>Process</w:t>
            </w:r>
          </w:p>
        </w:tc>
        <w:tc>
          <w:tcPr>
            <w:tcW w:type="dxa" w:w="2386"/>
            <w:vAlign w:val="center"/>
          </w:tcPr>
          <w:p>
            <w:pPr>
              <w:spacing w:after="0"/>
            </w:pPr>
            <w:r/>
            <w:r>
              <w:rPr>
                <w:sz w:val="22"/>
              </w:rPr>
              <w:t>Valid input</w:t>
            </w:r>
          </w:p>
        </w:tc>
        <w:tc>
          <w:tcPr>
            <w:tcW w:type="dxa" w:w="2916"/>
            <w:vAlign w:val="center"/>
          </w:tcPr>
          <w:p>
            <w:pPr>
              <w:spacing w:after="0"/>
            </w:pPr>
            <w:r/>
            <w:r>
              <w:rPr>
                <w:sz w:val="22"/>
              </w:rPr>
              <w:t>Processed correctly</w:t>
            </w:r>
          </w:p>
        </w:tc>
        <w:tc>
          <w:tcPr>
            <w:tcW w:type="dxa" w:w="1060"/>
            <w:vAlign w:val="center"/>
          </w:tcPr>
          <w:p>
            <w:pPr>
              <w:spacing w:after="0"/>
            </w:pPr>
            <w:r/>
            <w:r>
              <w:rPr>
                <w:sz w:val="22"/>
              </w:rPr>
              <w:t>Pass</w:t>
            </w:r>
          </w:p>
        </w:tc>
      </w:tr>
      <w:tr>
        <w:tc>
          <w:tcPr>
            <w:tcW w:type="dxa" w:w="1060"/>
            <w:vAlign w:val="center"/>
            <w:shd w:val="clear" w:color="auto" w:fill="E7E8EA"/>
          </w:tcPr>
          <w:p>
            <w:pPr>
              <w:spacing w:after="0"/>
            </w:pPr>
            <w:r/>
            <w:r>
              <w:rPr>
                <w:sz w:val="22"/>
              </w:rPr>
              <w:t>TC-04</w:t>
            </w:r>
          </w:p>
        </w:tc>
        <w:tc>
          <w:tcPr>
            <w:tcW w:type="dxa" w:w="1988"/>
            <w:vAlign w:val="center"/>
            <w:shd w:val="clear" w:color="auto" w:fill="E7E8EA"/>
          </w:tcPr>
          <w:p>
            <w:pPr>
              <w:spacing w:after="0"/>
            </w:pPr>
            <w:r/>
            <w:r>
              <w:rPr>
                <w:sz w:val="22"/>
              </w:rPr>
              <w:t>Process</w:t>
            </w:r>
          </w:p>
        </w:tc>
        <w:tc>
          <w:tcPr>
            <w:tcW w:type="dxa" w:w="2386"/>
            <w:vAlign w:val="center"/>
            <w:shd w:val="clear" w:color="auto" w:fill="E7E8EA"/>
          </w:tcPr>
          <w:p>
            <w:pPr>
              <w:spacing w:after="0"/>
            </w:pPr>
            <w:r/>
            <w:r>
              <w:rPr>
                <w:sz w:val="22"/>
              </w:rPr>
              <w:t>Missing / empty input</w:t>
            </w:r>
          </w:p>
        </w:tc>
        <w:tc>
          <w:tcPr>
            <w:tcW w:type="dxa" w:w="2916"/>
            <w:vAlign w:val="center"/>
            <w:shd w:val="clear" w:color="auto" w:fill="E7E8EA"/>
          </w:tcPr>
          <w:p>
            <w:pPr>
              <w:spacing w:after="0"/>
            </w:pPr>
            <w:r/>
            <w:r>
              <w:rPr>
                <w:sz w:val="22"/>
              </w:rPr>
              <w:t>Skipped with warning</w:t>
            </w:r>
          </w:p>
        </w:tc>
        <w:tc>
          <w:tcPr>
            <w:tcW w:type="dxa" w:w="1060"/>
            <w:vAlign w:val="center"/>
            <w:shd w:val="clear" w:color="auto" w:fill="E7E8EA"/>
          </w:tcPr>
          <w:p>
            <w:pPr>
              <w:spacing w:after="0"/>
            </w:pPr>
            <w:r/>
            <w:r>
              <w:rPr>
                <w:sz w:val="22"/>
              </w:rPr>
              <w:t>Pass</w:t>
            </w:r>
          </w:p>
        </w:tc>
      </w:tr>
      <w:tr>
        <w:tc>
          <w:tcPr>
            <w:tcW w:type="dxa" w:w="1060"/>
            <w:vAlign w:val="center"/>
          </w:tcPr>
          <w:p>
            <w:pPr>
              <w:spacing w:after="0"/>
            </w:pPr>
            <w:r/>
            <w:r>
              <w:rPr>
                <w:sz w:val="22"/>
              </w:rPr>
              <w:t>TC-05</w:t>
            </w:r>
          </w:p>
        </w:tc>
        <w:tc>
          <w:tcPr>
            <w:tcW w:type="dxa" w:w="1988"/>
            <w:vAlign w:val="center"/>
          </w:tcPr>
          <w:p>
            <w:pPr>
              <w:spacing w:after="0"/>
            </w:pPr>
            <w:r/>
            <w:r>
              <w:rPr>
                <w:sz w:val="22"/>
              </w:rPr>
              <w:t>Store</w:t>
            </w:r>
          </w:p>
        </w:tc>
        <w:tc>
          <w:tcPr>
            <w:tcW w:type="dxa" w:w="2386"/>
            <w:vAlign w:val="center"/>
          </w:tcPr>
          <w:p>
            <w:pPr>
              <w:spacing w:after="0"/>
            </w:pPr>
            <w:r/>
            <w:r>
              <w:rPr>
                <w:sz w:val="22"/>
              </w:rPr>
              <w:t>Valid input</w:t>
            </w:r>
          </w:p>
        </w:tc>
        <w:tc>
          <w:tcPr>
            <w:tcW w:type="dxa" w:w="2916"/>
            <w:vAlign w:val="center"/>
          </w:tcPr>
          <w:p>
            <w:pPr>
              <w:spacing w:after="0"/>
            </w:pPr>
            <w:r/>
            <w:r>
              <w:rPr>
                <w:sz w:val="22"/>
              </w:rPr>
              <w:t>Processed correctly</w:t>
            </w:r>
          </w:p>
        </w:tc>
        <w:tc>
          <w:tcPr>
            <w:tcW w:type="dxa" w:w="1060"/>
            <w:vAlign w:val="center"/>
          </w:tcPr>
          <w:p>
            <w:pPr>
              <w:spacing w:after="0"/>
            </w:pPr>
            <w:r/>
            <w:r>
              <w:rPr>
                <w:sz w:val="22"/>
              </w:rPr>
              <w:t>Pass</w:t>
            </w:r>
          </w:p>
        </w:tc>
      </w:tr>
      <w:tr>
        <w:tc>
          <w:tcPr>
            <w:tcW w:type="dxa" w:w="1060"/>
            <w:vAlign w:val="center"/>
            <w:shd w:val="clear" w:color="auto" w:fill="E7E8EA"/>
          </w:tcPr>
          <w:p>
            <w:pPr>
              <w:spacing w:after="0"/>
            </w:pPr>
            <w:r/>
            <w:r>
              <w:rPr>
                <w:sz w:val="22"/>
              </w:rPr>
              <w:t>TC-06</w:t>
            </w:r>
          </w:p>
        </w:tc>
        <w:tc>
          <w:tcPr>
            <w:tcW w:type="dxa" w:w="1988"/>
            <w:vAlign w:val="center"/>
            <w:shd w:val="clear" w:color="auto" w:fill="E7E8EA"/>
          </w:tcPr>
          <w:p>
            <w:pPr>
              <w:spacing w:after="0"/>
            </w:pPr>
            <w:r/>
            <w:r>
              <w:rPr>
                <w:sz w:val="22"/>
              </w:rPr>
              <w:t>Store</w:t>
            </w:r>
          </w:p>
        </w:tc>
        <w:tc>
          <w:tcPr>
            <w:tcW w:type="dxa" w:w="2386"/>
            <w:vAlign w:val="center"/>
            <w:shd w:val="clear" w:color="auto" w:fill="E7E8EA"/>
          </w:tcPr>
          <w:p>
            <w:pPr>
              <w:spacing w:after="0"/>
            </w:pPr>
            <w:r/>
            <w:r>
              <w:rPr>
                <w:sz w:val="22"/>
              </w:rPr>
              <w:t>Missing / empty input</w:t>
            </w:r>
          </w:p>
        </w:tc>
        <w:tc>
          <w:tcPr>
            <w:tcW w:type="dxa" w:w="2916"/>
            <w:vAlign w:val="center"/>
            <w:shd w:val="clear" w:color="auto" w:fill="E7E8EA"/>
          </w:tcPr>
          <w:p>
            <w:pPr>
              <w:spacing w:after="0"/>
            </w:pPr>
            <w:r/>
            <w:r>
              <w:rPr>
                <w:sz w:val="22"/>
              </w:rPr>
              <w:t>Skipped with warning</w:t>
            </w:r>
          </w:p>
        </w:tc>
        <w:tc>
          <w:tcPr>
            <w:tcW w:type="dxa" w:w="1060"/>
            <w:vAlign w:val="center"/>
            <w:shd w:val="clear" w:color="auto" w:fill="E7E8EA"/>
          </w:tcPr>
          <w:p>
            <w:pPr>
              <w:spacing w:after="0"/>
            </w:pPr>
            <w:r/>
            <w:r>
              <w:rPr>
                <w:sz w:val="22"/>
              </w:rPr>
              <w:t>Pass</w:t>
            </w:r>
          </w:p>
        </w:tc>
      </w:tr>
      <w:tr>
        <w:tc>
          <w:tcPr>
            <w:tcW w:type="dxa" w:w="1060"/>
            <w:vAlign w:val="center"/>
          </w:tcPr>
          <w:p>
            <w:pPr>
              <w:spacing w:after="0"/>
            </w:pPr>
            <w:r/>
            <w:r>
              <w:rPr>
                <w:sz w:val="22"/>
              </w:rPr>
              <w:t>TC-07</w:t>
            </w:r>
          </w:p>
        </w:tc>
        <w:tc>
          <w:tcPr>
            <w:tcW w:type="dxa" w:w="1988"/>
            <w:vAlign w:val="center"/>
          </w:tcPr>
          <w:p>
            <w:pPr>
              <w:spacing w:after="0"/>
            </w:pPr>
            <w:r/>
            <w:r>
              <w:rPr>
                <w:sz w:val="22"/>
              </w:rPr>
              <w:t>Output</w:t>
            </w:r>
          </w:p>
        </w:tc>
        <w:tc>
          <w:tcPr>
            <w:tcW w:type="dxa" w:w="2386"/>
            <w:vAlign w:val="center"/>
          </w:tcPr>
          <w:p>
            <w:pPr>
              <w:spacing w:after="0"/>
            </w:pPr>
            <w:r/>
            <w:r>
              <w:rPr>
                <w:sz w:val="22"/>
              </w:rPr>
              <w:t>Valid input</w:t>
            </w:r>
          </w:p>
        </w:tc>
        <w:tc>
          <w:tcPr>
            <w:tcW w:type="dxa" w:w="2916"/>
            <w:vAlign w:val="center"/>
          </w:tcPr>
          <w:p>
            <w:pPr>
              <w:spacing w:after="0"/>
            </w:pPr>
            <w:r/>
            <w:r>
              <w:rPr>
                <w:sz w:val="22"/>
              </w:rPr>
              <w:t>Processed correctly</w:t>
            </w:r>
          </w:p>
        </w:tc>
        <w:tc>
          <w:tcPr>
            <w:tcW w:type="dxa" w:w="1060"/>
            <w:vAlign w:val="center"/>
          </w:tcPr>
          <w:p>
            <w:pPr>
              <w:spacing w:after="0"/>
            </w:pPr>
            <w:r/>
            <w:r>
              <w:rPr>
                <w:sz w:val="22"/>
              </w:rPr>
              <w:t>Pass</w:t>
            </w:r>
          </w:p>
        </w:tc>
      </w:tr>
      <w:tr>
        <w:tc>
          <w:tcPr>
            <w:tcW w:type="dxa" w:w="1060"/>
            <w:vAlign w:val="center"/>
            <w:shd w:val="clear" w:color="auto" w:fill="E7E8EA"/>
          </w:tcPr>
          <w:p>
            <w:pPr>
              <w:spacing w:after="0"/>
            </w:pPr>
            <w:r/>
            <w:r>
              <w:rPr>
                <w:sz w:val="22"/>
              </w:rPr>
              <w:t>TC-08</w:t>
            </w:r>
          </w:p>
        </w:tc>
        <w:tc>
          <w:tcPr>
            <w:tcW w:type="dxa" w:w="1988"/>
            <w:vAlign w:val="center"/>
            <w:shd w:val="clear" w:color="auto" w:fill="E7E8EA"/>
          </w:tcPr>
          <w:p>
            <w:pPr>
              <w:spacing w:after="0"/>
            </w:pPr>
            <w:r/>
            <w:r>
              <w:rPr>
                <w:sz w:val="22"/>
              </w:rPr>
              <w:t>Output</w:t>
            </w:r>
          </w:p>
        </w:tc>
        <w:tc>
          <w:tcPr>
            <w:tcW w:type="dxa" w:w="2386"/>
            <w:vAlign w:val="center"/>
            <w:shd w:val="clear" w:color="auto" w:fill="E7E8EA"/>
          </w:tcPr>
          <w:p>
            <w:pPr>
              <w:spacing w:after="0"/>
            </w:pPr>
            <w:r/>
            <w:r>
              <w:rPr>
                <w:sz w:val="22"/>
              </w:rPr>
              <w:t>Missing / empty input</w:t>
            </w:r>
          </w:p>
        </w:tc>
        <w:tc>
          <w:tcPr>
            <w:tcW w:type="dxa" w:w="2916"/>
            <w:vAlign w:val="center"/>
            <w:shd w:val="clear" w:color="auto" w:fill="E7E8EA"/>
          </w:tcPr>
          <w:p>
            <w:pPr>
              <w:spacing w:after="0"/>
            </w:pPr>
            <w:r/>
            <w:r>
              <w:rPr>
                <w:sz w:val="22"/>
              </w:rPr>
              <w:t>Skipped with warning</w:t>
            </w:r>
          </w:p>
        </w:tc>
        <w:tc>
          <w:tcPr>
            <w:tcW w:type="dxa" w:w="1060"/>
            <w:vAlign w:val="center"/>
            <w:shd w:val="clear" w:color="auto" w:fill="E7E8EA"/>
          </w:tcPr>
          <w:p>
            <w:pPr>
              <w:spacing w:after="0"/>
            </w:pPr>
            <w:r/>
            <w:r>
              <w:rPr>
                <w:sz w:val="22"/>
              </w:rPr>
              <w:t>Pass</w:t>
            </w:r>
          </w:p>
        </w:tc>
      </w:tr>
    </w:tbl>
    <w:p>
      <w:pPr>
        <w:spacing w:after="80"/>
      </w:pPr>
    </w:p>
    <w:p>
      <w:pPr>
        <w:pStyle w:val="Caption"/>
        <w:jc w:val="center"/>
      </w:pPr>
      <w:r>
        <w:t>Table 6.1: Test cases</w:t>
      </w:r>
    </w:p>
    <w:p>
      <w:pPr>
        <w:pStyle w:val="Heading2"/>
      </w:pPr>
      <w:r>
        <w:t>6.3  Results</w:t>
      </w:r>
    </w:p>
    <w:p>
      <w:pPr>
        <w:jc w:val="both"/>
      </w:pPr>
      <w:r>
        <w:t>The results show that the proposed system meets its objectives. Compared with the existing approach, it is faster, more accurate and easier to use. The figures reported below come from our own test setup and should be treated as indicative rather than definitive.</w:t>
      </w:r>
    </w:p>
    <w:p>
      <w:pPr>
        <w:jc w:val="both"/>
      </w:pPr>
      <w:r>
        <w:t>Users responded positively to the system in the feedback survey. The most appreciated features were the simple interface and the automatic reports, while the most requested improvement was offline support.</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3137"/>
        <w:gridCol w:w="3137"/>
        <w:gridCol w:w="3137"/>
      </w:tblGrid>
      <w:tr>
        <w:trPr>
          <w:tblHeader/>
        </w:trPr>
        <w:tc>
          <w:tcPr>
            <w:tcW w:type="dxa" w:w="3137"/>
            <w:vAlign w:val="center"/>
            <w:shd w:val="clear" w:color="auto" w:fill="0B1120"/>
          </w:tcPr>
          <w:p>
            <w:pPr>
              <w:spacing w:after="0"/>
            </w:pPr>
            <w:r/>
            <w:r>
              <w:rPr>
                <w:b/>
                <w:color w:val="FFFFFF"/>
                <w:sz w:val="22"/>
              </w:rPr>
              <w:t>Parameter</w:t>
            </w:r>
          </w:p>
        </w:tc>
        <w:tc>
          <w:tcPr>
            <w:tcW w:type="dxa" w:w="3137"/>
            <w:vAlign w:val="center"/>
            <w:shd w:val="clear" w:color="auto" w:fill="0B1120"/>
          </w:tcPr>
          <w:p>
            <w:pPr>
              <w:spacing w:after="0"/>
            </w:pPr>
            <w:r/>
            <w:r>
              <w:rPr>
                <w:b/>
                <w:color w:val="FFFFFF"/>
                <w:sz w:val="22"/>
              </w:rPr>
              <w:t>Search time (min)</w:t>
            </w:r>
          </w:p>
        </w:tc>
        <w:tc>
          <w:tcPr>
            <w:tcW w:type="dxa" w:w="3137"/>
            <w:vAlign w:val="center"/>
            <w:shd w:val="clear" w:color="auto" w:fill="0B1120"/>
          </w:tcPr>
          <w:p>
            <w:pPr>
              <w:spacing w:after="0"/>
            </w:pPr>
            <w:r/>
            <w:r>
              <w:rPr>
                <w:b/>
                <w:color w:val="FFFFFF"/>
                <w:sz w:val="22"/>
              </w:rPr>
              <w:t>Remark</w:t>
            </w:r>
          </w:p>
        </w:tc>
      </w:tr>
      <w:tr>
        <w:tc>
          <w:tcPr>
            <w:tcW w:type="dxa" w:w="3137"/>
            <w:vAlign w:val="center"/>
          </w:tcPr>
          <w:p>
            <w:pPr>
              <w:spacing w:after="0"/>
            </w:pPr>
            <w:r/>
            <w:r>
              <w:rPr>
                <w:sz w:val="22"/>
              </w:rPr>
              <w:t>Day 1</w:t>
            </w:r>
          </w:p>
        </w:tc>
        <w:tc>
          <w:tcPr>
            <w:tcW w:type="dxa" w:w="3137"/>
            <w:vAlign w:val="center"/>
          </w:tcPr>
          <w:p>
            <w:pPr>
              <w:spacing w:after="0"/>
            </w:pPr>
            <w:r/>
            <w:r>
              <w:rPr>
                <w:sz w:val="22"/>
              </w:rPr>
              <w:t>9</w:t>
            </w:r>
          </w:p>
        </w:tc>
        <w:tc>
          <w:tcPr>
            <w:tcW w:type="dxa" w:w="3137"/>
            <w:vAlign w:val="center"/>
          </w:tcPr>
          <w:p>
            <w:pPr>
              <w:spacing w:after="0"/>
            </w:pPr>
            <w:r/>
            <w:r>
              <w:rPr>
                <w:sz w:val="22"/>
              </w:rPr>
              <w:t>Sample value</w:t>
            </w:r>
          </w:p>
        </w:tc>
      </w:tr>
      <w:tr>
        <w:tc>
          <w:tcPr>
            <w:tcW w:type="dxa" w:w="3137"/>
            <w:vAlign w:val="center"/>
            <w:shd w:val="clear" w:color="auto" w:fill="E7E8EA"/>
          </w:tcPr>
          <w:p>
            <w:pPr>
              <w:spacing w:after="0"/>
            </w:pPr>
            <w:r/>
            <w:r>
              <w:rPr>
                <w:sz w:val="22"/>
              </w:rPr>
              <w:t>Day 2</w:t>
            </w:r>
          </w:p>
        </w:tc>
        <w:tc>
          <w:tcPr>
            <w:tcW w:type="dxa" w:w="3137"/>
            <w:vAlign w:val="center"/>
            <w:shd w:val="clear" w:color="auto" w:fill="E7E8EA"/>
          </w:tcPr>
          <w:p>
            <w:pPr>
              <w:spacing w:after="0"/>
            </w:pPr>
            <w:r/>
            <w:r>
              <w:rPr>
                <w:sz w:val="22"/>
              </w:rPr>
              <w:t>6</w:t>
            </w:r>
          </w:p>
        </w:tc>
        <w:tc>
          <w:tcPr>
            <w:tcW w:type="dxa" w:w="3137"/>
            <w:vAlign w:val="center"/>
            <w:shd w:val="clear" w:color="auto" w:fill="E7E8EA"/>
          </w:tcPr>
          <w:p>
            <w:pPr>
              <w:spacing w:after="0"/>
            </w:pPr>
            <w:r/>
            <w:r>
              <w:rPr>
                <w:sz w:val="22"/>
              </w:rPr>
              <w:t>Sample value</w:t>
            </w:r>
          </w:p>
        </w:tc>
      </w:tr>
      <w:tr>
        <w:tc>
          <w:tcPr>
            <w:tcW w:type="dxa" w:w="3137"/>
            <w:vAlign w:val="center"/>
          </w:tcPr>
          <w:p>
            <w:pPr>
              <w:spacing w:after="0"/>
            </w:pPr>
            <w:r/>
            <w:r>
              <w:rPr>
                <w:sz w:val="22"/>
              </w:rPr>
              <w:t>Day 3</w:t>
            </w:r>
          </w:p>
        </w:tc>
        <w:tc>
          <w:tcPr>
            <w:tcW w:type="dxa" w:w="3137"/>
            <w:vAlign w:val="center"/>
          </w:tcPr>
          <w:p>
            <w:pPr>
              <w:spacing w:after="0"/>
            </w:pPr>
            <w:r/>
            <w:r>
              <w:rPr>
                <w:sz w:val="22"/>
              </w:rPr>
              <w:t>4</w:t>
            </w:r>
          </w:p>
        </w:tc>
        <w:tc>
          <w:tcPr>
            <w:tcW w:type="dxa" w:w="3137"/>
            <w:vAlign w:val="center"/>
          </w:tcPr>
          <w:p>
            <w:pPr>
              <w:spacing w:after="0"/>
            </w:pPr>
            <w:r/>
            <w:r>
              <w:rPr>
                <w:sz w:val="22"/>
              </w:rPr>
              <w:t>Sample value</w:t>
            </w:r>
          </w:p>
        </w:tc>
      </w:tr>
      <w:tr>
        <w:tc>
          <w:tcPr>
            <w:tcW w:type="dxa" w:w="3137"/>
            <w:vAlign w:val="center"/>
            <w:shd w:val="clear" w:color="auto" w:fill="E7E8EA"/>
          </w:tcPr>
          <w:p>
            <w:pPr>
              <w:spacing w:after="0"/>
            </w:pPr>
            <w:r/>
            <w:r>
              <w:rPr>
                <w:sz w:val="22"/>
              </w:rPr>
              <w:t>Day 4</w:t>
            </w:r>
          </w:p>
        </w:tc>
        <w:tc>
          <w:tcPr>
            <w:tcW w:type="dxa" w:w="3137"/>
            <w:vAlign w:val="center"/>
            <w:shd w:val="clear" w:color="auto" w:fill="E7E8EA"/>
          </w:tcPr>
          <w:p>
            <w:pPr>
              <w:spacing w:after="0"/>
            </w:pPr>
            <w:r/>
            <w:r>
              <w:rPr>
                <w:sz w:val="22"/>
              </w:rPr>
              <w:t>3</w:t>
            </w:r>
          </w:p>
        </w:tc>
        <w:tc>
          <w:tcPr>
            <w:tcW w:type="dxa" w:w="3137"/>
            <w:vAlign w:val="center"/>
            <w:shd w:val="clear" w:color="auto" w:fill="E7E8EA"/>
          </w:tcPr>
          <w:p>
            <w:pPr>
              <w:spacing w:after="0"/>
            </w:pPr>
            <w:r/>
            <w:r>
              <w:rPr>
                <w:sz w:val="22"/>
              </w:rPr>
              <w:t>Sample value</w:t>
            </w:r>
          </w:p>
        </w:tc>
      </w:tr>
    </w:tbl>
    <w:p>
      <w:pPr>
        <w:spacing w:after="80"/>
      </w:pPr>
    </w:p>
    <w:p>
      <w:pPr>
        <w:pStyle w:val="Caption"/>
        <w:jc w:val="center"/>
      </w:pPr>
      <w:r>
        <w:t>Table 6.2: Results from the test setup (sample data)</w:t>
      </w:r>
    </w:p>
    <w:p>
      <w:pPr>
        <w:jc w:val="both"/>
      </w:pPr>
      <w:r>
        <w:t>The prototype improved steadily over the evaluation period (sample data).</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E7E8EA"/>
            <w:tcBorders>
              <w:left w:val="single" w:sz="36" w:space="0" w:color="0F172A"/>
            </w:tcBorders>
          </w:tcPr>
          <w:p>
            <w:pPr>
              <w:spacing w:after="60"/>
            </w:pPr>
            <w:r>
              <w:rPr>
                <w:b/>
                <w:color w:val="0F172A"/>
              </w:rPr>
              <w:t>Key result</w:t>
            </w:r>
          </w:p>
          <w:p>
            <w:pPr>
              <w:spacing w:after="0"/>
            </w:pPr>
            <w:r>
              <w:t>3× faster slot finding (sample data from our test setup).</w:t>
            </w:r>
          </w:p>
        </w:tc>
      </w:tr>
    </w:tbl>
    <w:p>
      <w:pPr>
        <w:spacing w:after="40"/>
      </w:pPr>
    </w:p>
    <w:p>
      <w:pPr>
        <w:pStyle w:val="Heading2"/>
      </w:pPr>
      <w:r>
        <w:t>6.4  Outcomes Against Objectives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4706"/>
        <w:gridCol w:w="4706"/>
      </w:tblGrid>
      <w:tr>
        <w:trPr>
          <w:tblHeader/>
        </w:trPr>
        <w:tc>
          <w:tcPr>
            <w:tcW w:type="dxa" w:w="4706"/>
            <w:vAlign w:val="center"/>
            <w:shd w:val="clear" w:color="auto" w:fill="0B1120"/>
          </w:tcPr>
          <w:p>
            <w:pPr>
              <w:spacing w:after="0"/>
            </w:pPr>
            <w:r/>
            <w:r>
              <w:rPr>
                <w:b/>
                <w:color w:val="FFFFFF"/>
                <w:sz w:val="22"/>
              </w:rPr>
              <w:t>Objective</w:t>
            </w:r>
          </w:p>
        </w:tc>
        <w:tc>
          <w:tcPr>
            <w:tcW w:type="dxa" w:w="4706"/>
            <w:vAlign w:val="center"/>
            <w:shd w:val="clear" w:color="auto" w:fill="0B1120"/>
          </w:tcPr>
          <w:p>
            <w:pPr>
              <w:spacing w:after="0"/>
            </w:pPr>
            <w:r/>
            <w:r>
              <w:rPr>
                <w:b/>
                <w:color w:val="FFFFFF"/>
                <w:sz w:val="22"/>
              </w:rPr>
              <w:t>Outcome</w:t>
            </w:r>
          </w:p>
        </w:tc>
      </w:tr>
      <w:tr>
        <w:tc>
          <w:tcPr>
            <w:tcW w:type="dxa" w:w="4706"/>
            <w:vAlign w:val="center"/>
          </w:tcPr>
          <w:p>
            <w:pPr>
              <w:spacing w:after="0"/>
            </w:pPr>
            <w:r/>
            <w:r>
              <w:rPr>
                <w:sz w:val="22"/>
              </w:rPr>
              <w:t>Automate the core steps of parking slot management</w:t>
            </w:r>
          </w:p>
        </w:tc>
        <w:tc>
          <w:tcPr>
            <w:tcW w:type="dxa" w:w="4706"/>
            <w:vAlign w:val="center"/>
          </w:tcPr>
          <w:p>
            <w:pPr>
              <w:spacing w:after="0"/>
            </w:pPr>
            <w:r/>
            <w:r>
              <w:rPr>
                <w:sz w:val="22"/>
              </w:rPr>
              <w:t>3× faster slot finding</w:t>
            </w:r>
          </w:p>
        </w:tc>
      </w:tr>
      <w:tr>
        <w:tc>
          <w:tcPr>
            <w:tcW w:type="dxa" w:w="4706"/>
            <w:vAlign w:val="center"/>
            <w:shd w:val="clear" w:color="auto" w:fill="E7E8EA"/>
          </w:tcPr>
          <w:p>
            <w:pPr>
              <w:spacing w:after="0"/>
            </w:pPr>
            <w:r/>
            <w:r>
              <w:rPr>
                <w:sz w:val="22"/>
              </w:rPr>
              <w:t>Give drivers and mall operators a simple, mobile-friendly interface</w:t>
            </w:r>
          </w:p>
        </w:tc>
        <w:tc>
          <w:tcPr>
            <w:tcW w:type="dxa" w:w="4706"/>
            <w:vAlign w:val="center"/>
            <w:shd w:val="clear" w:color="auto" w:fill="E7E8EA"/>
          </w:tcPr>
          <w:p>
            <w:pPr>
              <w:spacing w:after="0"/>
            </w:pPr>
            <w:r/>
            <w:r>
              <w:rPr>
                <w:sz w:val="22"/>
              </w:rPr>
              <w:t>100% records digitised</w:t>
            </w:r>
          </w:p>
        </w:tc>
      </w:tr>
      <w:tr>
        <w:tc>
          <w:tcPr>
            <w:tcW w:type="dxa" w:w="4706"/>
            <w:vAlign w:val="center"/>
          </w:tcPr>
          <w:p>
            <w:pPr>
              <w:spacing w:after="0"/>
            </w:pPr>
            <w:r/>
            <w:r>
              <w:rPr>
                <w:sz w:val="22"/>
              </w:rPr>
              <w:t>Store data securely and generate reports</w:t>
            </w:r>
          </w:p>
        </w:tc>
        <w:tc>
          <w:tcPr>
            <w:tcW w:type="dxa" w:w="4706"/>
            <w:vAlign w:val="center"/>
          </w:tcPr>
          <w:p>
            <w:pPr>
              <w:spacing w:after="0"/>
            </w:pPr>
            <w:r/>
            <w:r>
              <w:rPr>
                <w:sz w:val="22"/>
              </w:rPr>
              <w:t>&lt; 1 s average response</w:t>
            </w:r>
          </w:p>
        </w:tc>
      </w:tr>
      <w:tr>
        <w:tc>
          <w:tcPr>
            <w:tcW w:type="dxa" w:w="4706"/>
            <w:vAlign w:val="center"/>
            <w:shd w:val="clear" w:color="auto" w:fill="E7E8EA"/>
          </w:tcPr>
          <w:p>
            <w:pPr>
              <w:spacing w:after="0"/>
            </w:pPr>
            <w:r/>
            <w:r>
              <w:rPr>
                <w:sz w:val="22"/>
              </w:rPr>
              <w:t>Evaluate the system against the existing process</w:t>
            </w:r>
          </w:p>
        </w:tc>
        <w:tc>
          <w:tcPr>
            <w:tcW w:type="dxa" w:w="4706"/>
            <w:vAlign w:val="center"/>
            <w:shd w:val="clear" w:color="auto" w:fill="E7E8EA"/>
          </w:tcPr>
          <w:p>
            <w:pPr>
              <w:spacing w:after="0"/>
            </w:pPr>
            <w:r/>
            <w:r>
              <w:rPr>
                <w:sz w:val="22"/>
              </w:rPr>
              <w:t>Achieved in the prototype</w:t>
            </w:r>
          </w:p>
        </w:tc>
      </w:tr>
    </w:tbl>
    <w:p>
      <w:pPr>
        <w:spacing w:after="80"/>
      </w:pPr>
    </w:p>
    <w:p>
      <w:pPr>
        <w:pStyle w:val="Heading1"/>
      </w:pPr>
      <w:r>
        <w:t>07  Conclusion and Future Scope</w:t>
      </w:r>
    </w:p>
    <w:p>
      <w:pPr>
        <w:pStyle w:val="Heading2"/>
      </w:pPr>
      <w:r>
        <w:t>7.1  Conclusion</w:t>
      </w:r>
    </w:p>
    <w:p>
      <w:pPr>
        <w:jc w:val="both"/>
      </w:pPr>
      <w:r>
        <w:t>This project set out to design and build smart parking management system and has achieved that goal with a working prototype. The system demonstrates that a low-cost, well-structured solution can make a measurable difference to everyday processes.</w:t>
      </w:r>
    </w:p>
    <w:p>
      <w:pPr>
        <w:jc w:val="both"/>
      </w:pPr>
      <w:r>
        <w:t>The experience also gave the team practical exposure to requirement analysis, system design, teamwork and documentation — skills that will be valuable in professional practice.</w:t>
      </w:r>
    </w:p>
    <w:p>
      <w:pPr>
        <w:pStyle w:val="ListBullet"/>
      </w:pPr>
      <w:r>
        <w:t>Smart Parking Management System meets its main objectives</w:t>
      </w:r>
    </w:p>
    <w:p>
      <w:pPr>
        <w:pStyle w:val="ListBullet"/>
      </w:pPr>
      <w:r>
        <w:t>Automation saves time and reduces errors for drivers and mall operators</w:t>
      </w:r>
    </w:p>
    <w:p>
      <w:pPr>
        <w:pStyle w:val="ListBullet"/>
      </w:pPr>
      <w:r>
        <w:t>The design is simple to extend and maintain</w:t>
      </w:r>
    </w:p>
    <w:p>
      <w:pPr>
        <w:pStyle w:val="Heading2"/>
      </w:pPr>
      <w:r>
        <w:t>7.2  Future Scope</w:t>
      </w:r>
    </w:p>
    <w:p>
      <w:pPr>
        <w:pStyle w:val="ListBullet"/>
      </w:pPr>
      <w:r>
        <w:t>Mobile app — Native apps for Android and iOS</w:t>
      </w:r>
    </w:p>
    <w:p>
      <w:pPr>
        <w:pStyle w:val="ListBullet"/>
      </w:pPr>
      <w:r>
        <w:t>AI insights — Predictions from historical data</w:t>
      </w:r>
    </w:p>
    <w:p>
      <w:pPr>
        <w:pStyle w:val="ListBullet"/>
      </w:pPr>
      <w:r>
        <w:t>Scale-up — Deploy across more sites</w:t>
      </w:r>
    </w:p>
    <w:p>
      <w:pPr>
        <w:pStyle w:val="Heading1"/>
      </w:pPr>
      <w:r>
        <w:t>08  References</w:t>
      </w:r>
    </w:p>
    <w:p>
      <w:pPr>
        <w:spacing w:after="80"/>
      </w:pPr>
      <w:r>
        <w:t>[1] A. Author, “Title of the research paper,” Journal Name, vol. 12, no. 3, pp. 45–52, 2023.</w:t>
      </w:r>
    </w:p>
    <w:p>
      <w:pPr>
        <w:spacing w:after="80"/>
      </w:pPr>
      <w:r>
        <w:t>[2] B. Author and C. Author, Title of the Book, 2nd ed. City: Publisher, 2022.</w:t>
      </w:r>
    </w:p>
    <w:p>
      <w:pPr>
        <w:spacing w:after="80"/>
      </w:pPr>
      <w:r>
        <w:t>[3] D. Author, “Title of the conference paper,” in Proc. International Conference, 2024, pp. 101–106.</w:t>
      </w:r>
    </w:p>
    <w:p>
      <w:pPr>
        <w:spacing w:after="80"/>
      </w:pPr>
      <w:r>
        <w:t>[4] Official documentation for Ultrasonic sensors, accessed 2025.</w:t>
      </w:r>
    </w:p>
    <w:p>
      <w:pPr>
        <w:spacing w:after="80"/>
      </w:pPr>
      <w:r>
        <w:t>[5] Official documentation for Raspberry Pi, accessed 2025.</w:t>
      </w:r>
    </w:p>
    <w:p>
      <w:pPr>
        <w:spacing w:after="80"/>
      </w:pPr>
      <w:r>
        <w:t>[6] Official documentation for MQTT, accessed 2025.</w:t>
      </w:r>
    </w:p>
    <w:p>
      <w:pPr>
        <w:spacing w:after="80"/>
      </w:pPr>
      <w:r>
        <w:t>[7] E. Author, “Title of an online article,” Website Name, 2024. [Online]. Available: URL</w:t>
      </w:r>
    </w:p>
    <w:sectPr w:rsidR="00FC693F" w:rsidRPr="0006063C" w:rsidSect="00034616">
      <w:headerReference w:type="default" r:id="rId9"/>
      <w:footerReference w:type="default" r:id="rId10"/>
      <w:pgSz w:w="11906" w:h="16838"/>
      <w:pgMar w:top="1185" w:right="1247" w:bottom="1185"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67676"/>
        <w:sz w:val="18"/>
      </w:rPr>
      <w:fldChar w:fldCharType="begin"/>
    </w:r>
    <w:r>
      <w:rPr>
        <w:color w:val="767676"/>
        <w:sz w:val="18"/>
      </w:rPr>
      <w:instrText xml:space="preserve"> PAGE </w:instrText>
    </w:r>
    <w:r>
      <w:rPr>
        <w:color w:val="767676"/>
        <w:sz w:val="18"/>
      </w:rPr>
      <w:fldChar w:fldCharType="separate"/>
    </w:r>
    <w:r>
      <w:rPr>
        <w:color w:val="767676"/>
        <w:sz w:val="18"/>
      </w:rPr>
      <w:t>1</w:t>
    </w:r>
    <w:r>
      <w:rPr>
        <w:color w:val="767676"/>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ECECE"/>
      </w:pBdr>
    </w:pPr>
    <w:r/>
    <w:r>
      <w:rPr>
        <w:caps w:val="0"/>
        <w:color w:val="767676"/>
        <w:sz w:val="17"/>
      </w:rPr>
      <w:t>Smart Parking Management System</w:t>
    </w:r>
    <w:r>
      <w:rPr>
        <w:color w:val="767676"/>
        <w:sz w:val="17"/>
      </w:rPr>
      <w:tab/>
      <w:t>Project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4" w:line="300" w:lineRule="auto"/>
    </w:pPr>
    <w:rPr>
      <w:rFonts w:ascii="Times New Roman" w:hAnsi="Times New Roman" w:cs="Times New Roman" w:eastAsia="Times New Roman"/>
      <w:color w:val="222222"/>
      <w:sz w:val="24"/>
      <w:szCs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Bdr>
        <w:top w:val="single" w:sz="18" w:space="10" w:color="222222"/>
      </w:pBdr>
    </w:pPr>
    <w:rPr>
      <w:rFonts w:ascii="Times New Roman" w:hAnsi="Times New Roman" w:cs="Times New Roman" w:eastAsia="Times New Roman"/>
      <w:b/>
      <w:bCs/>
      <w:i w:val="0"/>
      <w:color w:val="222222"/>
      <w:sz w:val="48"/>
      <w:szCs w:val="48"/>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Times New Roman" w:hAnsi="Times New Roman" w:cs="Times New Roman" w:eastAsia="Times New Roman"/>
      <w:b/>
      <w:bCs/>
      <w:i w:val="0"/>
      <w:color w:val="0F172A"/>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Times New Roman" w:hAnsi="Times New Roman" w:cs="Times New Roman" w:eastAsia="Times New Roman"/>
      <w:b/>
      <w:bCs/>
      <w:i w:val="0"/>
      <w:color w:val="222222"/>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imes New Roman" w:hAnsi="Times New Roman" w:cs="Times New Roman" w:eastAsia="Times New Roman"/>
      <w:b/>
      <w:color w:val="222222"/>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imes New Roman" w:hAnsi="Times New Roman" w:cs="Times New Roman" w:eastAsia="Times New Roman"/>
      <w:i w:val="0"/>
      <w:iCs/>
      <w:color w:val="767676"/>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Times New Roman" w:hAnsi="Times New Roman" w:cs="Times New Roman" w:eastAsia="Times New Roman"/>
      <w:i/>
      <w:iCs/>
      <w:color w:val="222222"/>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cs="Times New Roman" w:eastAsia="Times New Roman"/>
      <w:b w:val="0"/>
      <w:bCs/>
      <w:i/>
      <w:color w:val="767676"/>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Times New Roman" w:hAnsi="Times New Roman" w:cs="Times New Roman" w:eastAsia="Times New Roman"/>
      <w:b/>
      <w:sz w:val="26"/>
      <w:szCs w:val="26"/>
    </w:rPr>
  </w:style>
  <w:style w:type="paragraph" w:customStyle="1" w:styleId="TOC2">
    <w:name w:val="TOC 2"/>
    <w:basedOn w:val="Normal"/>
    <w:pPr>
      <w:tabs>
        <w:tab w:pos="9411" w:val="right" w:leader="dot"/>
      </w:tabs>
      <w:spacing w:after="80"/>
      <w:ind w:left="340"/>
    </w:pPr>
    <w:rPr>
      <w:rFonts w:ascii="Times New Roman" w:hAnsi="Times New Roman" w:cs="Times New Roman" w:eastAsia="Times New Roman"/>
      <w:b w:val="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