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1F2937"/>
          <w:right w:val="single" w:sz="4" w:space="16" w:color="1F2937"/>
        </w:pBdr>
        <w:shd w:val="clear" w:color="auto" w:fill="1F2937"/>
        <w:spacing w:line="192" w:lineRule="auto"/>
        <w:ind w:left="340" w:right="340"/>
      </w:pPr>
    </w:p>
    <w:p>
      <w:pPr>
        <w:pStyle w:val="Name"/>
        <w:pBdr>
          <w:left w:val="single" w:sz="4" w:space="16" w:color="1F2937"/>
          <w:right w:val="single" w:sz="4" w:space="16" w:color="1F2937"/>
        </w:pBdr>
        <w:shd w:val="clear" w:color="auto" w:fill="1F2937"/>
        <w:spacing w:before="0"/>
        <w:ind w:left="340" w:right="340"/>
      </w:pPr>
      <w:r>
        <w:t>डॉ. सुनीता मिश्रा  |  Dr. Sunita Mishra</w:t>
      </w:r>
    </w:p>
    <w:p>
      <w:pPr>
        <w:pStyle w:val="Role"/>
        <w:pBdr>
          <w:left w:val="single" w:sz="4" w:space="16" w:color="1F2937"/>
          <w:right w:val="single" w:sz="4" w:space="16" w:color="1F2937"/>
        </w:pBdr>
        <w:shd w:val="clear" w:color="auto" w:fill="1F2937"/>
        <w:ind w:left="340" w:right="340"/>
      </w:pPr>
      <w:r>
        <w:t>सहायक प्राध्यापक, हिंदी विभाग  ·  Assistant Professor of Hindi</w:t>
      </w:r>
    </w:p>
    <w:p>
      <w:pPr>
        <w:pStyle w:val="Contact"/>
        <w:pBdr>
          <w:left w:val="single" w:sz="4" w:space="16" w:color="1F2937"/>
          <w:right w:val="single" w:sz="4" w:space="16" w:color="1F2937"/>
        </w:pBdr>
        <w:shd w:val="clear" w:color="auto" w:fill="1F2937"/>
        <w:ind w:left="340" w:right="340"/>
      </w:pPr>
      <w:r>
        <w:t>Varanasi, Uttar Pradesh</w:t>
      </w:r>
      <w:r>
        <w:rPr>
          <w:color w:val="CBD5E1"/>
        </w:rPr>
        <w:t xml:space="preserve">   |   </w:t>
      </w:r>
      <w:r>
        <w:t>+91 94150 76543</w:t>
      </w:r>
      <w:r>
        <w:rPr>
          <w:color w:val="CBD5E1"/>
        </w:rPr>
        <w:t xml:space="preserve">   |   </w:t>
      </w:r>
      <w:r>
        <w:t>sunita.mishra@university.edu</w:t>
      </w:r>
    </w:p>
    <w:p>
      <w:pPr>
        <w:pStyle w:val="Contact"/>
        <w:pBdr>
          <w:left w:val="single" w:sz="4" w:space="16" w:color="1F2937"/>
          <w:right w:val="single" w:sz="4" w:space="16" w:color="1F2937"/>
        </w:pBdr>
        <w:shd w:val="clear" w:color="auto" w:fill="1F2937"/>
        <w:spacing w:before="0" w:after="0" w:line="144" w:lineRule="auto"/>
        <w:ind w:left="340" w:right="340"/>
      </w:pPr>
      <w:r/>
    </w:p>
    <w:p>
      <w:pPr>
        <w:pStyle w:val="SectionHeading"/>
        <w:pBdr>
          <w:bottom w:val="single" w:sz="4" w:space="2" w:color="2563EB"/>
        </w:pBdr>
      </w:pPr>
      <w:r>
        <w:t>परिचय  /  Profile</w:t>
      </w:r>
    </w:p>
    <w:p>
      <w:pPr>
        <w:pStyle w:val="Summary"/>
      </w:pPr>
      <w:r>
        <w:t>हिंदी साहित्य में बारह वर्षों का अध्यापन एवं शोध अनुभव। आधुनिक हिंदी कविता, लोक-साहित्य और अनुवाद अध्ययन में विशेष रुचि। Twelve years of teaching and research in Hindi literature, with a focus on modern poetry, folk literature and translation studies.</w:t>
      </w:r>
    </w:p>
    <w:p>
      <w:pPr>
        <w:pStyle w:val="SectionHeading"/>
        <w:pBdr>
          <w:bottom w:val="single" w:sz="4" w:space="2" w:color="2563EB"/>
        </w:pBdr>
      </w:pPr>
      <w:r>
        <w:t>शैक्षिक योग्यता  /  Education</w:t>
      </w:r>
    </w:p>
    <w:p>
      <w:pPr>
        <w:pStyle w:val="EntryTitle"/>
        <w:tabs>
          <w:tab w:pos="9638" w:val="right"/>
        </w:tabs>
      </w:pPr>
      <w:r>
        <w:t>पीएच.डी. (हिंदी)  ·  Ph.D., Hindi</w:t>
      </w:r>
      <w:r>
        <w:tab/>
      </w:r>
      <w:r>
        <w:rPr>
          <w:b w:val="0"/>
          <w:i w:val="0"/>
          <w:color w:val="555555"/>
        </w:rPr>
        <w:t>2009 – 2013</w:t>
      </w:r>
    </w:p>
    <w:p>
      <w:pPr>
        <w:pStyle w:val="EntryMeta"/>
      </w:pPr>
      <w:r>
        <w:t>गंगा घाटी विश्वविद्यालय  ·  Ganga Valley University</w:t>
      </w:r>
    </w:p>
    <w:p>
      <w:pPr>
        <w:pStyle w:val="BodyText"/>
      </w:pPr>
      <w:r>
        <w:t>शोध विषय: स्वातंत्र्योत्तर हिंदी कविता में लोक-चेतना  ·  Thesis: Folk consciousness in post-independence Hindi poetry</w:t>
      </w:r>
    </w:p>
    <w:p>
      <w:pPr>
        <w:pStyle w:val="EntryTitle"/>
        <w:tabs>
          <w:tab w:pos="9638" w:val="right"/>
        </w:tabs>
      </w:pPr>
      <w:r>
        <w:t>यू.जी.सी. नेट / जे.आर.एफ.  ·  UGC NET with JRF</w:t>
      </w:r>
      <w:r>
        <w:tab/>
      </w:r>
      <w:r>
        <w:rPr>
          <w:b w:val="0"/>
          <w:i w:val="0"/>
          <w:color w:val="555555"/>
        </w:rPr>
        <w:t>2009</w:t>
      </w:r>
    </w:p>
    <w:p>
      <w:pPr>
        <w:pStyle w:val="EntryMeta"/>
      </w:pPr>
      <w:r>
        <w:t>राष्ट्रीय परीक्षा  ·  National eligibility test</w:t>
      </w:r>
    </w:p>
    <w:p>
      <w:pPr>
        <w:pStyle w:val="EntryTitle"/>
        <w:tabs>
          <w:tab w:pos="9638" w:val="right"/>
        </w:tabs>
      </w:pPr>
      <w:r>
        <w:t>एम.ए. (हिंदी)  ·  M.A., Hindi</w:t>
      </w:r>
      <w:r>
        <w:tab/>
      </w:r>
      <w:r>
        <w:rPr>
          <w:b w:val="0"/>
          <w:i w:val="0"/>
          <w:color w:val="555555"/>
        </w:rPr>
        <w:t>2006 – 2008</w:t>
      </w:r>
    </w:p>
    <w:p>
      <w:pPr>
        <w:pStyle w:val="EntryMeta"/>
      </w:pPr>
      <w:r>
        <w:t>गंगा घाटी विश्वविद्यालय  ·  Ganga Valley University</w:t>
      </w:r>
    </w:p>
    <w:p>
      <w:pPr>
        <w:pStyle w:val="BodyText"/>
      </w:pPr>
      <w:r>
        <w:t>प्रथम श्रेणी, स्वर्ण पदक  ·  First Class, Gold Medal</w:t>
      </w:r>
    </w:p>
    <w:p>
      <w:pPr>
        <w:pStyle w:val="EntryTitle"/>
        <w:tabs>
          <w:tab w:pos="9638" w:val="right"/>
        </w:tabs>
      </w:pPr>
      <w:r>
        <w:t>बी.ए.  ·  B.A. (Hindi, History, Sanskrit)</w:t>
      </w:r>
      <w:r>
        <w:tab/>
      </w:r>
      <w:r>
        <w:rPr>
          <w:b w:val="0"/>
          <w:i w:val="0"/>
          <w:color w:val="555555"/>
        </w:rPr>
        <w:t>2003 – 2006</w:t>
      </w:r>
    </w:p>
    <w:p>
      <w:pPr>
        <w:pStyle w:val="EntryMeta"/>
      </w:pPr>
      <w:r>
        <w:t>काशी कन्या महाविद्यालय  ·  Kashi Kanya Mahavidyalaya</w:t>
      </w:r>
    </w:p>
    <w:p>
      <w:pPr>
        <w:pStyle w:val="BodyText"/>
      </w:pPr>
      <w:r>
        <w:t>प्रथम श्रेणी  ·  First Class</w:t>
      </w:r>
    </w:p>
    <w:p>
      <w:pPr>
        <w:pStyle w:val="SectionHeading"/>
        <w:pBdr>
          <w:bottom w:val="single" w:sz="4" w:space="2" w:color="2563EB"/>
        </w:pBdr>
      </w:pPr>
      <w:r>
        <w:t>शिक्षण एवं शोध अनुभव  /  Teaching &amp; Research Experience</w:t>
      </w:r>
    </w:p>
    <w:p>
      <w:pPr>
        <w:pStyle w:val="EntryTitle"/>
        <w:tabs>
          <w:tab w:pos="9638" w:val="right"/>
        </w:tabs>
      </w:pPr>
      <w:r>
        <w:t>सहायक प्राध्यापक  ·  Assistant Professor</w:t>
      </w:r>
      <w:r>
        <w:tab/>
      </w:r>
      <w:r>
        <w:rPr>
          <w:b w:val="0"/>
          <w:i w:val="0"/>
          <w:color w:val="555555"/>
        </w:rPr>
        <w:t>2016 – वर्तमान / Present</w:t>
      </w:r>
    </w:p>
    <w:p>
      <w:pPr>
        <w:pStyle w:val="EntryMeta"/>
      </w:pPr>
      <w:r>
        <w:t>हिंदी विभाग, गंगा घाटी विश्वविद्यालय  ·  Dept. of Hindi, Ganga Valley University</w:t>
      </w:r>
    </w:p>
    <w:p>
      <w:pPr>
        <w:pStyle w:val="ResumeBullet"/>
      </w:pPr>
      <w:r>
        <w:t>स्नातक एवं परास्नातक कक्षाओं में आधुनिक कविता और अनुवाद का अध्यापन।  Teach modern poetry and translation to UG and PG classes.</w:t>
      </w:r>
    </w:p>
    <w:p>
      <w:pPr>
        <w:pStyle w:val="ResumeBullet"/>
      </w:pPr>
      <w:r>
        <w:t>5 शोधार्थियों का निर्देशन (2 उपाधि प्राप्त)।  Supervise 5 Ph.D. scholars (2 awarded).</w:t>
      </w:r>
    </w:p>
    <w:p>
      <w:pPr>
        <w:pStyle w:val="EntryTitle"/>
        <w:tabs>
          <w:tab w:pos="9638" w:val="right"/>
        </w:tabs>
      </w:pPr>
      <w:r>
        <w:t>अतिथि प्राध्यापक  ·  Guest Lecturer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काशी कन्या महाविद्यालय  ·  Kashi Kanya Mahavidyalaya</w:t>
      </w:r>
    </w:p>
    <w:p>
      <w:pPr>
        <w:pStyle w:val="ResumeBullet"/>
      </w:pPr>
      <w:r>
        <w:t>हिंदी व्याकरण एवं साहित्य का इतिहास पढ़ाया।  Taught Hindi grammar and history of literature.</w:t>
      </w:r>
    </w:p>
    <w:p>
      <w:pPr>
        <w:pStyle w:val="EntryTitle"/>
        <w:tabs>
          <w:tab w:pos="9638" w:val="right"/>
        </w:tabs>
      </w:pPr>
      <w:r>
        <w:t>कनिष्ठ शोध अध्येता  ·  Junior Research Fellow</w:t>
      </w:r>
      <w:r>
        <w:tab/>
      </w:r>
      <w:r>
        <w:rPr>
          <w:b w:val="0"/>
          <w:i w:val="0"/>
          <w:color w:val="555555"/>
        </w:rPr>
        <w:t>2009 – 2013</w:t>
      </w:r>
    </w:p>
    <w:p>
      <w:pPr>
        <w:pStyle w:val="EntryMeta"/>
      </w:pPr>
      <w:r>
        <w:t>गंगा घाटी विश्वविद्यालय  ·  Ganga Valley University</w:t>
      </w:r>
    </w:p>
    <w:p>
      <w:pPr>
        <w:pStyle w:val="ResumeBullet"/>
      </w:pPr>
      <w:r>
        <w:t>लोकगीतों का क्षेत्र-सर्वेक्षण, 3 ज़िलों में।  Field survey of folk songs across 3 districts.</w:t>
      </w:r>
    </w:p>
    <w:p>
      <w:pPr>
        <w:pStyle w:val="SectionHeading"/>
        <w:pBdr>
          <w:bottom w:val="single" w:sz="4" w:space="2" w:color="2563EB"/>
        </w:pBdr>
      </w:pPr>
      <w:r>
        <w:t>प्रकाशन  /  Publications</w:t>
      </w:r>
    </w:p>
    <w:p>
      <w:pPr>
        <w:pStyle w:val="Citation"/>
      </w:pPr>
      <w:r>
        <w:rPr>
          <w:b/>
          <w:bCs/>
        </w:rPr>
        <w:t>मिश्रा, एस.</w:t>
      </w:r>
      <w:r>
        <w:t xml:space="preserve"> (2025). नई कविता में गाँव का बदलता चेहरा। </w:t>
      </w:r>
      <w:r>
        <w:rPr>
          <w:i/>
        </w:rPr>
        <w:t>हिंदी अनुशीलन पत्रिका</w:t>
      </w:r>
      <w:r>
        <w:t>, 38(2), 45–58.</w:t>
      </w:r>
    </w:p>
    <w:p>
      <w:pPr>
        <w:pStyle w:val="Citation"/>
      </w:pPr>
      <w:r>
        <w:rPr>
          <w:b/>
          <w:bCs/>
        </w:rPr>
        <w:t>Mishra, S.</w:t>
      </w:r>
      <w:r>
        <w:t xml:space="preserve"> (2024). Translating folk idiom: Bhojpuri songs into English. </w:t>
      </w:r>
      <w:r>
        <w:rPr>
          <w:i/>
        </w:rPr>
        <w:t>Journal of Translation Studies in South Asia</w:t>
      </w:r>
      <w:r>
        <w:t>, 12(1), 77–92.</w:t>
      </w:r>
    </w:p>
    <w:p>
      <w:pPr>
        <w:pStyle w:val="Citation"/>
      </w:pPr>
      <w:r>
        <w:rPr>
          <w:b/>
          <w:bCs/>
        </w:rPr>
        <w:t>मिश्रा, एस.</w:t>
      </w:r>
      <w:r>
        <w:t xml:space="preserve">, एवं पांडेय, आर. (2023). लोकगीतों में स्त्री-स्वर। </w:t>
      </w:r>
      <w:r>
        <w:rPr>
          <w:i/>
        </w:rPr>
        <w:t>भारतीय लोक-साहित्य शोध</w:t>
      </w:r>
      <w:r>
        <w:t>, 21(4), 110–124.</w:t>
      </w:r>
    </w:p>
    <w:p>
      <w:pPr>
        <w:pStyle w:val="Citation"/>
      </w:pPr>
      <w:r>
        <w:rPr>
          <w:b/>
          <w:bCs/>
        </w:rPr>
        <w:t>मिश्रा, एस.</w:t>
      </w:r>
      <w:r>
        <w:t xml:space="preserve"> (2022). प्रेमचंद के बाद का ग्रामीण यथार्थ। </w:t>
      </w:r>
      <w:r>
        <w:rPr>
          <w:i/>
        </w:rPr>
        <w:t>साहित्य संवाद</w:t>
      </w:r>
      <w:r>
        <w:t>, 15(3), 30–41.</w:t>
      </w:r>
    </w:p>
    <w:p>
      <w:pPr>
        <w:pStyle w:val="Citation"/>
      </w:pPr>
      <w:r>
        <w:rPr>
          <w:b/>
          <w:bCs/>
        </w:rPr>
        <w:t>Mishra, S.</w:t>
      </w:r>
      <w:r>
        <w:t xml:space="preserve"> (2021). Orality and print in early Hindi magazines. </w:t>
      </w:r>
      <w:r>
        <w:rPr>
          <w:i/>
        </w:rPr>
        <w:t>South Asian Literary Review</w:t>
      </w:r>
      <w:r>
        <w:t>, 9(2), 201–215.</w:t>
      </w:r>
    </w:p>
    <w:p>
      <w:pPr>
        <w:pStyle w:val="Citation"/>
      </w:pPr>
      <w:r>
        <w:rPr>
          <w:b/>
          <w:bCs/>
        </w:rPr>
        <w:t>मिश्रा, एस.</w:t>
      </w:r>
      <w:r>
        <w:t xml:space="preserve"> (2019). कविता और लोक-स्मृति। </w:t>
      </w:r>
      <w:r>
        <w:rPr>
          <w:i/>
        </w:rPr>
        <w:t>हिंदी अनुशीलन पत्रिका</w:t>
      </w:r>
      <w:r>
        <w:t>, 32(1), 12–25.</w:t>
      </w:r>
    </w:p>
    <w:p>
      <w:pPr>
        <w:pStyle w:val="Citation"/>
      </w:pPr>
      <w:r>
        <w:rPr>
          <w:b/>
          <w:bCs/>
        </w:rPr>
        <w:t>मिश्रा, एस.</w:t>
      </w:r>
      <w:r>
        <w:t xml:space="preserve"> (2017). बनारस की कजरी परंपरा: एक अध्ययन। </w:t>
      </w:r>
      <w:r>
        <w:rPr>
          <w:i/>
        </w:rPr>
        <w:t>लोक-संस्कृति</w:t>
      </w:r>
      <w:r>
        <w:t>, 8(2), 66–79.</w:t>
      </w:r>
    </w:p>
    <w:p>
      <w:pPr>
        <w:pStyle w:val="SectionHeading"/>
        <w:pBdr>
          <w:bottom w:val="single" w:sz="4" w:space="2" w:color="2563EB"/>
        </w:pBdr>
      </w:pPr>
      <w:r>
        <w:t>पुस्तकें  /  Books</w:t>
      </w:r>
    </w:p>
    <w:p>
      <w:pPr>
        <w:pStyle w:val="Citation"/>
      </w:pPr>
      <w:r>
        <w:t>मिश्रा, एस. (2020). लोक की कविता: स्वातंत्र्योत्तर हिंदी काव्य में लोक-चेतना। वाराणसी: सरस्वती प्रकाशन।  (Monograph based on doctoral thesis)</w:t>
      </w:r>
    </w:p>
    <w:p>
      <w:pPr>
        <w:pStyle w:val="Citation"/>
      </w:pPr>
      <w:r>
        <w:t>Mishra, S. (ed.) (2023). Voices from the Ghats: Folk Songs of Eastern Uttar Pradesh in Translation. New Delhi: Lotus Leaf Press.</w:t>
      </w:r>
    </w:p>
    <w:p>
      <w:pPr>
        <w:pStyle w:val="SectionHeading"/>
        <w:pBdr>
          <w:bottom w:val="single" w:sz="4" w:space="2" w:color="2563EB"/>
        </w:pBdr>
      </w:pPr>
      <w:r>
        <w:t>संगोष्ठी एवं व्याख्यान  /  Conference Presentations &amp; Invited Talks</w:t>
      </w:r>
    </w:p>
    <w:p>
      <w:pPr>
        <w:pStyle w:val="ResumeBullet"/>
      </w:pPr>
      <w:r>
        <w:t>मुख्य वक्ता: “लोक-साहित्य और नई पीढ़ी”, राष्ट्रीय हिंदी संगोष्ठी, प्रयागराज, 2025।</w:t>
      </w:r>
    </w:p>
    <w:p>
      <w:pPr>
        <w:pStyle w:val="ResumeBullet"/>
      </w:pPr>
      <w:r>
        <w:t>Invited talk: “Translating rhythm”, Symposium on Indian Literatures in Translation, Hyderabad, 2024.</w:t>
      </w:r>
    </w:p>
    <w:p>
      <w:pPr>
        <w:pStyle w:val="ResumeBullet"/>
      </w:pPr>
      <w:r>
        <w:t>शोध-पत्र: “कजरी में ऋतु-चित्रण”, अखिल भारतीय लोक-संस्कृति सम्मेलन, पटना, 2023।</w:t>
      </w:r>
    </w:p>
    <w:p>
      <w:pPr>
        <w:pStyle w:val="ResumeBullet"/>
      </w:pPr>
      <w:r>
        <w:t>Paper: “Hindi magazines and women readers, 1920–1950”, South Asia Literature Conference, Kolkata, 2022.</w:t>
      </w:r>
    </w:p>
    <w:p>
      <w:pPr>
        <w:pStyle w:val="ResumeBullet"/>
      </w:pPr>
      <w:r>
        <w:t>शोध-पत्र: “अनुवाद की चुनौतियाँ”, विश्वविद्यालय संगोष्ठी, वाराणसी, 2021।</w:t>
      </w:r>
    </w:p>
    <w:p>
      <w:pPr>
        <w:pStyle w:val="SectionHeading"/>
        <w:pBdr>
          <w:bottom w:val="single" w:sz="4" w:space="2" w:color="2563EB"/>
        </w:pBdr>
      </w:pPr>
      <w:r>
        <w:t>अध्यापन  /  Teaching</w:t>
      </w:r>
    </w:p>
    <w:p>
      <w:pPr>
        <w:pStyle w:val="ResumeBullet"/>
      </w:pPr>
      <w:r>
        <w:t>आधुनिक हिंदी कविता (एम.ए.)  ·  Modern Hindi Poetry (M.A.)</w:t>
      </w:r>
    </w:p>
    <w:p>
      <w:pPr>
        <w:pStyle w:val="ResumeBullet"/>
      </w:pPr>
      <w:r>
        <w:t>अनुवाद: सिद्धांत और व्यवहार  ·  Translation: Theory and Practice</w:t>
      </w:r>
    </w:p>
    <w:p>
      <w:pPr>
        <w:pStyle w:val="ResumeBullet"/>
      </w:pPr>
      <w:r>
        <w:t>हिंदी साहित्य का इतिहास (बी.ए.)  ·  History of Hindi Literature (B.A.)</w:t>
      </w:r>
    </w:p>
    <w:p>
      <w:pPr>
        <w:pStyle w:val="ResumeBullet"/>
      </w:pPr>
      <w:r>
        <w:t>प्रयोजनमूलक हिंदी  ·  Functional Hindi (certificate course)</w:t>
      </w:r>
    </w:p>
    <w:p>
      <w:pPr>
        <w:pStyle w:val="SectionHeading"/>
        <w:pBdr>
          <w:bottom w:val="single" w:sz="4" w:space="2" w:color="2563EB"/>
        </w:pBdr>
      </w:pPr>
      <w:r>
        <w:t>अनुदान एवं सम्मान  /  Grants, Awards &amp; Honours</w:t>
      </w:r>
    </w:p>
    <w:p>
      <w:pPr>
        <w:pStyle w:val="ResumeBullet"/>
      </w:pPr>
      <w:r>
        <w:t>लघु शोध परियोजना, यू.जी.सी. (2018–2020), ₹4.5 लाख  ·  UGC Minor Research Project</w:t>
      </w:r>
    </w:p>
    <w:p>
      <w:pPr>
        <w:pStyle w:val="ResumeBullet"/>
      </w:pPr>
      <w:r>
        <w:t>युवा साहित्यकार सम्मान, राज्य हिंदी संस्थान (2019)  ·  Young Writer Award, State Hindi Institute</w:t>
      </w:r>
    </w:p>
    <w:p>
      <w:pPr>
        <w:pStyle w:val="ResumeBullet"/>
      </w:pPr>
      <w:r>
        <w:t>जे.आर.एफ. फ़ेलोशिप (2009–2013)  ·  JRF Fellowship</w:t>
      </w:r>
    </w:p>
    <w:p>
      <w:pPr>
        <w:pStyle w:val="SectionHeading"/>
        <w:pBdr>
          <w:bottom w:val="single" w:sz="4" w:space="2" w:color="2563EB"/>
        </w:pBdr>
      </w:pPr>
      <w:r>
        <w:t>अकादमिक सेवा  /  Professional Service</w:t>
      </w:r>
    </w:p>
    <w:p>
      <w:pPr>
        <w:pStyle w:val="ResumeBullet"/>
      </w:pPr>
      <w:r>
        <w:t>सदस्य, पाठ्यक्रम समिति, हिंदी विभाग (2020–वर्तमान)  ·  Member, Board of Studies</w:t>
      </w:r>
    </w:p>
    <w:p>
      <w:pPr>
        <w:pStyle w:val="ResumeBullet"/>
      </w:pPr>
      <w:r>
        <w:t>संपादक मंडल, साहित्य संवाद (2021–वर्तमान)  ·  Editorial board, Sahitya Samvad</w:t>
      </w:r>
    </w:p>
    <w:p>
      <w:pPr>
        <w:pStyle w:val="ResumeBullet"/>
      </w:pPr>
      <w:r>
        <w:t>राजभाषा कार्यान्वयन समिति, विश्वविद्यालय (2018–2022)  ·  Official Language Committee</w:t>
      </w:r>
    </w:p>
    <w:p>
      <w:pPr>
        <w:pStyle w:val="SectionHeading"/>
        <w:pBdr>
          <w:bottom w:val="single" w:sz="4" w:space="2" w:color="2563EB"/>
        </w:pBdr>
      </w:pPr>
      <w:r>
        <w:t>कौशल  /  Skills</w:t>
      </w:r>
    </w:p>
    <w:p>
      <w:pPr>
        <w:pStyle w:val="BodyText"/>
      </w:pPr>
      <w:r>
        <w:rPr>
          <w:b/>
          <w:bCs/>
        </w:rPr>
        <w:t xml:space="preserve">शोध / Research: </w:t>
      </w:r>
      <w:r>
        <w:t>क्षेत्र-सर्वेक्षण, पाठालोचन, अनुवाद  ·  Fieldwork, textual criticism, translation</w:t>
      </w:r>
    </w:p>
    <w:p>
      <w:pPr>
        <w:pStyle w:val="BodyText"/>
      </w:pPr>
      <w:r>
        <w:rPr>
          <w:b/>
          <w:bCs/>
        </w:rPr>
        <w:t xml:space="preserve">डिजिटल / Digital: </w:t>
      </w:r>
      <w:r>
        <w:t>यूनिकोड हिंदी टाइपिंग, गूगल क्लासरूम, ज़ोटेरो  ·  Unicode Hindi typing, Google Classroom, Zotero</w:t>
      </w:r>
    </w:p>
    <w:p>
      <w:pPr>
        <w:pStyle w:val="BodyText"/>
      </w:pPr>
      <w:r>
        <w:rPr>
          <w:b/>
          <w:bCs/>
        </w:rPr>
        <w:t xml:space="preserve">भाषाएँ / Languages: </w:t>
      </w:r>
      <w:r>
        <w:t>हिंदी (मातृभाषा), अंग्रेज़ी, संस्कृत, भोजपुरी  ·  Hindi (native), English, Sanskrit, Bhojpuri</w:t>
      </w:r>
    </w:p>
    <w:p>
      <w:pPr>
        <w:pStyle w:val="SectionHeading"/>
        <w:pBdr>
          <w:bottom w:val="single" w:sz="4" w:space="2" w:color="2563EB"/>
        </w:pBdr>
      </w:pPr>
      <w:r>
        <w:t>संदर्भ  /  References</w:t>
      </w:r>
    </w:p>
    <w:p>
      <w:pPr>
        <w:pStyle w:val="BodyText"/>
        <w:keepNext/>
        <w:spacing w:after="0"/>
      </w:pPr>
      <w:r>
        <w:rPr>
          <w:b/>
          <w:bCs/>
        </w:rPr>
        <w:t>प्रो. आर. के. पांडेय  ·  Prof. R. K. Pandey</w:t>
      </w:r>
    </w:p>
    <w:p>
      <w:pPr>
        <w:pStyle w:val="BodyText"/>
        <w:keepNext/>
        <w:spacing w:after="0"/>
      </w:pPr>
      <w:r>
        <w:t>पूर्व विभागाध्यक्ष, हिंदी विभाग  ·  Former Head, Dept. of Hindi, Ganga Valley University</w:t>
      </w:r>
    </w:p>
    <w:p>
      <w:pPr>
        <w:pStyle w:val="BodyText"/>
        <w:spacing w:after="100"/>
      </w:pPr>
      <w:r>
        <w:t>rk.pandey@university.edu</w:t>
      </w:r>
    </w:p>
    <w:p>
      <w:pPr>
        <w:pStyle w:val="BodyText"/>
        <w:keepNext/>
        <w:spacing w:after="0"/>
      </w:pPr>
      <w:r>
        <w:rPr>
          <w:b/>
          <w:bCs/>
        </w:rPr>
        <w:t>डॉ. एम. शुक्ला  ·  Dr. M. Shukla</w:t>
      </w:r>
    </w:p>
    <w:p>
      <w:pPr>
        <w:pStyle w:val="BodyText"/>
        <w:keepNext/>
        <w:spacing w:after="0"/>
      </w:pPr>
      <w:r>
        <w:t>प्राचार्य, काशी कन्या महाविद्यालय  ·  Principal, Kashi Kanya Mahavidyalaya</w:t>
      </w:r>
    </w:p>
    <w:p>
      <w:pPr>
        <w:pStyle w:val="BodyText"/>
        <w:spacing w:after="100"/>
      </w:pPr>
      <w:r>
        <w:t>m.shukla@college.edu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Sunita Mishra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283" w:hanging="227"/>
      </w:pPr>
      <w:rPr>
        <w:rFonts w:ascii="Segoe UI Symbol" w:hAnsi="Segoe UI Symbol" w:cs="Segoe UI Symbol" w:hint="default"/>
        <w:color w:val="2563E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F2937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F2937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Inter" w:hAnsi="Inter" w:eastAsia="Inter" w:cs="Mukta"/>
      <w:b/>
      <w:bCs/>
      <w:i w:val="0"/>
      <w:caps w:val="0"/>
      <w:smallCaps w:val="0"/>
      <w:color w:val="FFFFFF"/>
      <w:spacing w:val="-12"/>
      <w:sz w:val="34"/>
      <w:szCs w:val="35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CBD5E1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CBD5E1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Inter" w:hAnsi="Inter" w:eastAsia="Inter" w:cs="Mukta"/>
      <w:b/>
      <w:bCs/>
      <w:i w:val="0"/>
      <w:caps/>
      <w:smallCaps w:val="0"/>
      <w:color w:val="2563EB"/>
      <w:spacing w:val="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F2937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F2937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F2937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F2937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Slate Banner — Hindi + English (Bilingual)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