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086" w:val="right"/>
        </w:tabs>
      </w:pPr>
      <w:r>
        <w:t>Ethan R. Caldwell</w:t>
      </w:r>
      <w:r>
        <w:tab/>
      </w:r>
      <w:r>
        <w:rPr>
          <w:rFonts w:ascii="Arial" w:hAnsi="Arial" w:eastAsia="Arial" w:cs="Arial"/>
          <w:b w:val="0"/>
          <w:sz w:val="21"/>
          <w:szCs w:val="22"/>
        </w:rPr>
        <w:t>ethan.caldwell@college.edu</w:t>
      </w:r>
    </w:p>
    <w:p>
      <w:pPr>
        <w:pStyle w:val="Contact"/>
        <w:tabs>
          <w:tab w:pos="10086" w:val="right"/>
        </w:tabs>
      </w:pPr>
      <w:r>
        <w:t>Cambridge, MA</w:t>
      </w:r>
      <w:r>
        <w:tab/>
      </w:r>
      <w:r>
        <w:t>(617) 555-0142  •  github.com/ecaldwell</w:t>
      </w:r>
    </w:p>
    <w:p>
      <w:pPr>
        <w:pStyle w:val="SectionHeading"/>
        <w:pBdr>
          <w:bottom w:val="single" w:sz="6" w:space="1" w:color="000000"/>
        </w:pBdr>
      </w:pPr>
      <w:r>
        <w:t>Profile</w:t>
      </w:r>
    </w:p>
    <w:p>
      <w:pPr>
        <w:pStyle w:val="Summary"/>
        <w:spacing w:before="152"/>
      </w:pPr>
      <w:r>
        <w:t>Computer science senior focused on distributed systems and applied machine learning; seeking a software engineering role starting summer 2027.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Carlisle University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A.B. in Computer Science, Secondary in Statistics</w:t>
      </w:r>
      <w:r>
        <w:rPr>
          <w:i w:val="0"/>
        </w:rPr>
        <w:t>, Cambridge, MA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3.91/4.00; Dean's List (all semesters)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Distributed Systems, Machine Learning, Algorithms, Operating Systems, Probability</w:t>
      </w:r>
    </w:p>
    <w:p>
      <w:pPr>
        <w:pStyle w:val="BodyText"/>
      </w:pPr>
      <w:r>
        <w:rPr>
          <w:b w:val="0"/>
          <w:i/>
        </w:rPr>
        <w:t>Thesis:</w:t>
      </w:r>
      <w:r>
        <w:t xml:space="preserve"> Low-latency consensus for edge clusters (advisor: Prof. L. Moreno)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10086" w:val="right"/>
        </w:tabs>
      </w:pPr>
      <w:r>
        <w:t>Senior Thesis</w:t>
      </w:r>
      <w:r>
        <w:tab/>
      </w:r>
      <w:r>
        <w:rPr>
          <w:b w:val="0"/>
        </w:rPr>
        <w:t>Sep 2026 – May 2027</w:t>
      </w:r>
    </w:p>
    <w:p>
      <w:pPr>
        <w:pStyle w:val="EntryMeta"/>
      </w:pPr>
      <w:r>
        <w:t>Carlisle Systems Lab</w:t>
      </w:r>
      <w:r>
        <w:rPr>
          <w:i w:val="0"/>
        </w:rPr>
        <w:t>, Cambridge, MA</w:t>
      </w:r>
    </w:p>
    <w:p>
      <w:pPr>
        <w:pStyle w:val="ResumeBullet"/>
      </w:pPr>
      <w:r>
        <w:t>Designing a geo-aware leader election protocol; prototype evaluated on 120 simulated nodes.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Software Engineering Intern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Northwind Analytics</w:t>
      </w:r>
      <w:r>
        <w:rPr>
          <w:i w:val="0"/>
        </w:rPr>
        <w:t>, New York, NY</w:t>
      </w:r>
    </w:p>
    <w:p>
      <w:pPr>
        <w:pStyle w:val="ResumeBullet"/>
      </w:pPr>
      <w:r>
        <w:t>Built a streaming ingestion service in Go handling 40,000 events per second; cut end-to-end lag by 62%.</w:t>
      </w:r>
    </w:p>
    <w:p>
      <w:pPr>
        <w:pStyle w:val="ResumeBullet"/>
      </w:pPr>
      <w:r>
        <w:t>Designed load tests and dashboards adopted by two partner teams.</w:t>
      </w:r>
    </w:p>
    <w:p>
      <w:pPr>
        <w:pStyle w:val="ResumeBullet"/>
      </w:pPr>
      <w:r>
        <w:t>Presented design review to 30 engineers; merged 18 pull requests into production.</w:t>
      </w:r>
    </w:p>
    <w:p>
      <w:pPr>
        <w:pStyle w:val="EntryTitle"/>
        <w:tabs>
          <w:tab w:pos="10086" w:val="right"/>
        </w:tabs>
      </w:pPr>
      <w:r>
        <w:t>Undergraduate Research Assistant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Carlisle Systems Lab</w:t>
      </w:r>
      <w:r>
        <w:rPr>
          <w:i w:val="0"/>
        </w:rPr>
        <w:t>, Cambridge, MA</w:t>
      </w:r>
    </w:p>
    <w:p>
      <w:pPr>
        <w:pStyle w:val="ResumeBullet"/>
      </w:pPr>
      <w:r>
        <w:t>Implemented a Raft variant in Rust; reduced leader-election time by 35% in 50-node simulations.</w:t>
      </w:r>
    </w:p>
    <w:p>
      <w:pPr>
        <w:pStyle w:val="ResumeBullet"/>
      </w:pPr>
      <w:r>
        <w:t>Co-authoring a workshop paper on edge consensus (under review).</w:t>
      </w:r>
    </w:p>
    <w:p>
      <w:pPr>
        <w:pStyle w:val="EntryTitle"/>
        <w:tabs>
          <w:tab w:pos="10086" w:val="right"/>
        </w:tabs>
      </w:pPr>
      <w:r>
        <w:t>Data Science Intern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Bluepeak Labs</w:t>
      </w:r>
      <w:r>
        <w:rPr>
          <w:i w:val="0"/>
        </w:rPr>
        <w:t>, Boston, MA</w:t>
      </w:r>
    </w:p>
    <w:p>
      <w:pPr>
        <w:pStyle w:val="ResumeBullet"/>
      </w:pPr>
      <w:r>
        <w:t>Trained gradient-boosted churn models on 2M records; improved recall by 11 points over baseline.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Workshop Lead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Carlisle Women &amp; Allies in Computing</w:t>
      </w:r>
      <w:r>
        <w:rPr>
          <w:i w:val="0"/>
        </w:rPr>
        <w:t>, Cambridge, MA</w:t>
      </w:r>
    </w:p>
    <w:p>
      <w:pPr>
        <w:pStyle w:val="ResumeBullet"/>
      </w:pPr>
      <w:r>
        <w:t>Teach weekly Python workshops to 60 first-year students; designed a 10-week curriculum.</w:t>
      </w:r>
    </w:p>
    <w:p>
      <w:pPr>
        <w:pStyle w:val="EntryTitle"/>
        <w:tabs>
          <w:tab w:pos="10086" w:val="right"/>
        </w:tabs>
      </w:pPr>
      <w:r>
        <w:t>Athlete</w:t>
      </w:r>
      <w:r>
        <w:tab/>
      </w:r>
      <w:r>
        <w:rPr>
          <w:b w:val="0"/>
        </w:rPr>
        <w:t>Sep 2023 – May 2025</w:t>
      </w:r>
    </w:p>
    <w:p>
      <w:pPr>
        <w:pStyle w:val="EntryMeta"/>
      </w:pPr>
      <w:r>
        <w:t>Varsity Rowing</w:t>
      </w:r>
      <w:r>
        <w:rPr>
          <w:i w:val="0"/>
        </w:rPr>
        <w:t>, Cambridge, MA</w:t>
      </w:r>
    </w:p>
    <w:p>
      <w:pPr>
        <w:pStyle w:val="ResumeBullet"/>
      </w:pPr>
      <w:r>
        <w:t>Trained 20 hours per week while maintaining Dean's List standing.</w:t>
      </w:r>
    </w:p>
    <w:p>
      <w:pPr>
        <w:pStyle w:val="SectionHeading"/>
        <w:pBdr>
          <w:bottom w:val="single" w:sz="6" w:space="1" w:color="000000"/>
        </w:pBdr>
      </w:pPr>
      <w:r>
        <w:t>Projects &amp; Service</w:t>
      </w:r>
    </w:p>
    <w:p>
      <w:pPr>
        <w:pStyle w:val="EntryTitle"/>
        <w:tabs>
          <w:tab w:pos="10086" w:val="right"/>
        </w:tabs>
      </w:pPr>
      <w:r>
        <w:t>Maintainer</w:t>
      </w:r>
      <w:r>
        <w:tab/>
      </w:r>
      <w:r>
        <w:rPr>
          <w:b w:val="0"/>
        </w:rPr>
        <w:t>2024 – Present</w:t>
      </w:r>
    </w:p>
    <w:p>
      <w:pPr>
        <w:pStyle w:val="EntryMeta"/>
      </w:pPr>
      <w:r>
        <w:t>Open-source: tinyraft</w:t>
      </w:r>
      <w:r>
        <w:rPr>
          <w:i w:val="0"/>
        </w:rPr>
        <w:t>, GitHub</w:t>
      </w:r>
    </w:p>
    <w:p>
      <w:pPr>
        <w:pStyle w:val="ResumeBullet"/>
      </w:pPr>
      <w:r>
        <w:t>Rust library for teaching consensus; 900 stars, 25 contributors, used in two university courses.</w:t>
      </w:r>
    </w:p>
    <w:p>
      <w:pPr>
        <w:pStyle w:val="EntryTitle"/>
        <w:tabs>
          <w:tab w:pos="10086" w:val="right"/>
        </w:tabs>
      </w:pPr>
      <w:r>
        <w:t>Lead Developer</w:t>
      </w:r>
      <w:r>
        <w:tab/>
      </w:r>
      <w:r>
        <w:rPr>
          <w:b w:val="0"/>
        </w:rPr>
        <w:t>2024</w:t>
      </w:r>
    </w:p>
    <w:p>
      <w:pPr>
        <w:pStyle w:val="EntryMeta"/>
      </w:pPr>
      <w:r>
        <w:t>Campus Shuttle Tracker</w:t>
      </w:r>
      <w:r>
        <w:rPr>
          <w:i w:val="0"/>
        </w:rPr>
        <w:t>, Carlisle University</w:t>
      </w:r>
    </w:p>
    <w:p>
      <w:pPr>
        <w:pStyle w:val="ResumeBullet"/>
      </w:pPr>
      <w:r>
        <w:t>Real-time shuttle map used by 3,000 students a week; built with Go, Postgres and a small React front end.</w:t>
      </w:r>
    </w:p>
    <w:p>
      <w:pPr>
        <w:pStyle w:val="SectionHeading"/>
        <w:pBdr>
          <w:bottom w:val="single" w:sz="6" w:space="1" w:color="000000"/>
        </w:pBdr>
      </w:pPr>
      <w:r>
        <w:t>Publications &amp; Presentations</w:t>
      </w:r>
    </w:p>
    <w:p>
      <w:pPr>
        <w:pStyle w:val="BodyText"/>
        <w:ind w:left="340" w:right="0" w:hanging="340"/>
      </w:pPr>
      <w:r>
        <w:t>Caldwell, E., &amp; Moreno, L. (2026). Fast leader election at the edge. Workshop on Edge Systems (under review).</w:t>
      </w:r>
    </w:p>
    <w:p>
      <w:pPr>
        <w:pStyle w:val="BodyText"/>
        <w:ind w:left="340" w:right="0" w:hanging="340"/>
      </w:pPr>
      <w:r>
        <w:t>Caldwell, E. (2025). Benchmarking consensus libraries. Undergraduate Research Symposium, poster.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Undergraduate Research Fellowship (2025)</w:t>
      </w:r>
    </w:p>
    <w:p>
      <w:pPr>
        <w:pStyle w:val="ResumeBullet"/>
      </w:pPr>
      <w:r>
        <w:t>First place, Carlisle Hack Week (2024)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Go, Rust, Python, C++, SQL, Kubernetes, PyTorch, AWS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(proficient)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Long-distance running, chess openings, restoring film cameras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Arial" w:hAnsi="Arial" w:eastAsia="Arial" w:cs="Arial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Arial" w:hAnsi="Arial" w:eastAsia="Arial" w:cs="Arial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Arial" w:hAnsi="Arial" w:eastAsia="Arial" w:cs="Arial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53" w:after="60"/>
    </w:pPr>
    <w:rPr>
      <w:rFonts w:ascii="Arial" w:hAnsi="Arial" w:eastAsia="Arial" w:cs="Arial"/>
      <w:b/>
      <w:bCs/>
      <w:i w:val="0"/>
      <w:caps/>
      <w:smallCaps w:val="0"/>
      <w:color w:val="000000"/>
      <w:spacing w:val="2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38" w:after="0"/>
    </w:pPr>
    <w:rPr>
      <w:rFonts w:ascii="Arial" w:hAnsi="Arial" w:eastAsia="Arial" w:cs="Arial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Arial" w:hAnsi="Arial" w:eastAsia="Arial" w:cs="Arial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Arial" w:hAnsi="Arial" w:eastAsia="Arial" w:cs="Arial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Maple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